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893A4" w14:textId="3317D1B1" w:rsidR="00980FEE" w:rsidRPr="002226ED" w:rsidRDefault="00000000">
      <w:pPr>
        <w:rPr>
          <w:rFonts w:ascii="Calibri" w:hAnsi="Calibri" w:cs="Calibri"/>
          <w:b/>
          <w:color w:val="000000" w:themeColor="text1"/>
          <w:sz w:val="28"/>
          <w:bdr w:val="none" w:sz="0" w:space="0" w:color="auto" w:frame="1"/>
        </w:rPr>
      </w:pPr>
      <w:r>
        <w:rPr>
          <w:rFonts w:ascii="Calibri" w:hAnsi="Calibri"/>
          <w:sz w:val="52"/>
        </w:rPr>
        <w:t>Nota de prensa</w:t>
      </w:r>
    </w:p>
    <w:p w14:paraId="7904DFCE" w14:textId="77777777" w:rsidR="004330C6" w:rsidRPr="002226ED" w:rsidRDefault="004330C6" w:rsidP="003817D3">
      <w:pPr>
        <w:rPr>
          <w:rFonts w:ascii="Calibri" w:hAnsi="Calibri" w:cs="Calibri"/>
          <w:b/>
          <w:color w:val="000000" w:themeColor="text1"/>
          <w:sz w:val="28"/>
          <w:bdr w:val="none" w:sz="0" w:space="0" w:color="auto" w:frame="1"/>
        </w:rPr>
      </w:pPr>
    </w:p>
    <w:p w14:paraId="47BBBB37" w14:textId="62E42D05" w:rsidR="3B740942" w:rsidRPr="00B952FB" w:rsidRDefault="3B740942" w:rsidP="4F86C3C1">
      <w:pPr>
        <w:spacing w:before="299" w:after="299"/>
        <w:rPr>
          <w:sz w:val="48"/>
          <w:szCs w:val="48"/>
        </w:rPr>
      </w:pPr>
      <w:r>
        <w:rPr>
          <w:rFonts w:asciiTheme="minorHAnsi" w:hAnsiTheme="minorHAnsi"/>
          <w:b/>
          <w:sz w:val="48"/>
        </w:rPr>
        <w:t>El autobús de la gira Wings de Paul McCartney</w:t>
      </w:r>
      <w:r>
        <w:rPr>
          <w:rFonts w:ascii="Calibri" w:hAnsi="Calibri"/>
          <w:b/>
          <w:sz w:val="48"/>
        </w:rPr>
        <w:t>vuelve al escenario mundial: Adam Hall Group expone el legendario autobús de dos pisos para conmemorar el 50 aniversario de la empresa</w:t>
      </w:r>
    </w:p>
    <w:p w14:paraId="399EE7DC" w14:textId="5B01712C" w:rsidR="406FAD9E" w:rsidRDefault="406FAD9E" w:rsidP="4F86C3C1">
      <w:pPr>
        <w:spacing w:before="240" w:after="240"/>
        <w:rPr>
          <w:rFonts w:ascii="Calibri" w:eastAsia="Calibri" w:hAnsi="Calibri" w:cs="Calibri"/>
          <w:b/>
          <w:bCs/>
          <w:sz w:val="22"/>
          <w:szCs w:val="22"/>
        </w:rPr>
      </w:pPr>
      <w:r>
        <w:rPr>
          <w:rFonts w:ascii="Calibri" w:hAnsi="Calibri"/>
          <w:b/>
          <w:sz w:val="22"/>
        </w:rPr>
        <w:t xml:space="preserve">Neu-Anspach, Alemania, 7 de julio de 2025.— ¡Adiós Londres, hola Fráncfort! Una joya mítica de la historia de la música está de vuelta y hace su última parada, por el momento, en Neu-Anspach, cerca de Fráncfort. Con motivo del 50 aniversario de Adam Hall Group, el autobús de gira restaurado de Paul McCartney y su banda </w:t>
      </w:r>
      <w:r w:rsidR="267E9E2C" w:rsidRPr="4F86C3C1">
        <w:rPr>
          <w:rFonts w:ascii="Calibri" w:hAnsi="Calibri"/>
          <w:b/>
          <w:bCs/>
          <w:i/>
          <w:iCs/>
          <w:sz w:val="22"/>
          <w:szCs w:val="22"/>
        </w:rPr>
        <w:t>Wings</w:t>
      </w:r>
      <w:r>
        <w:rPr>
          <w:rFonts w:ascii="Calibri" w:hAnsi="Calibri"/>
          <w:b/>
          <w:sz w:val="22"/>
        </w:rPr>
        <w:t xml:space="preserve"> se ha presentado al público por primera vez en el campus de la empresa. El autobús de dos pisos decorado con diseños psicodélicos en el que la banda recorrió Europa en 1972 permanecerá expuesto en el futuro como parte de la Biblioteca del Rock'n'Roll de la empresa, en el Experience Centre de la sede alemana de Adam Hall Group, como símbolo del lema del aniversario de la empresa: «Honrar el pasado, impulsar el futuro».</w:t>
      </w:r>
    </w:p>
    <w:p w14:paraId="4F51053D" w14:textId="624106C8" w:rsidR="406FAD9E" w:rsidRDefault="406FAD9E" w:rsidP="4F86C3C1">
      <w:pPr>
        <w:spacing w:before="240" w:after="240"/>
        <w:rPr>
          <w:rFonts w:ascii="Calibri" w:eastAsia="Calibri" w:hAnsi="Calibri" w:cs="Calibri"/>
          <w:sz w:val="22"/>
          <w:szCs w:val="22"/>
        </w:rPr>
      </w:pPr>
      <w:r>
        <w:rPr>
          <w:rFonts w:ascii="Calibri" w:hAnsi="Calibri"/>
          <w:sz w:val="22"/>
        </w:rPr>
        <w:t xml:space="preserve">El autobús de la gira, un Bristol KSW5G construido en 1953, se acondicionó especialmente en 1972 para la gira europea de la nueva banda de Paul McCartney, </w:t>
      </w:r>
      <w:r w:rsidRPr="4F86C3C1">
        <w:rPr>
          <w:rFonts w:ascii="Calibri" w:hAnsi="Calibri"/>
          <w:i/>
          <w:iCs/>
          <w:sz w:val="22"/>
          <w:szCs w:val="22"/>
        </w:rPr>
        <w:t>Wings</w:t>
      </w:r>
      <w:r>
        <w:rPr>
          <w:rFonts w:ascii="Calibri" w:hAnsi="Calibri"/>
          <w:sz w:val="22"/>
        </w:rPr>
        <w:t xml:space="preserve">. En lugar de viajar en avión como de costumbre, McCartney optó por un autobús de dos pisos diseñado por el artista Geoffrey Cleghorn con colores psicodélicos inspirados en el álbum </w:t>
      </w:r>
      <w:r w:rsidRPr="4F86C3C1">
        <w:rPr>
          <w:rFonts w:ascii="Calibri" w:hAnsi="Calibri"/>
          <w:i/>
          <w:iCs/>
          <w:sz w:val="22"/>
          <w:szCs w:val="22"/>
        </w:rPr>
        <w:t>Yellow Submarine</w:t>
      </w:r>
      <w:r>
        <w:rPr>
          <w:rFonts w:ascii="Calibri" w:hAnsi="Calibri"/>
          <w:sz w:val="22"/>
        </w:rPr>
        <w:t xml:space="preserve"> de los Beatles. «El autobús de la gira de Wings se adelantó a su tiempo», comenta Alexander Pietschmann, director general de Adam Hall Group. «Representaba una nueva forma de vivir y de viajar durante las giras: humana, comunitaria y respetuosa. Por tanto, también es un motivo de reflexión de cara al futuro y un símbolo de cómo la música, la mentalidad y la libertad pueden trabajar juntas».</w:t>
      </w:r>
    </w:p>
    <w:p w14:paraId="783AC2B1" w14:textId="0D580204" w:rsidR="406FAD9E" w:rsidRDefault="406FAD9E" w:rsidP="4F86C3C1">
      <w:pPr>
        <w:spacing w:before="240" w:after="240"/>
        <w:rPr>
          <w:rFonts w:ascii="Calibri" w:eastAsia="Calibri" w:hAnsi="Calibri" w:cs="Calibri"/>
          <w:sz w:val="22"/>
          <w:szCs w:val="22"/>
        </w:rPr>
      </w:pPr>
      <w:r>
        <w:rPr>
          <w:rFonts w:ascii="Calibri" w:hAnsi="Calibri"/>
          <w:sz w:val="22"/>
        </w:rPr>
        <w:t xml:space="preserve">El legendario vehículo fue descubierto en Tenerife por el restaurador británico Tom Jennings. Se trajo el autobús, que tiene su propio club de seguidores, de vuelta al Reino Unido e invirtió más de 26.000 horas en restaurarlo fielmente. Todos los detalles están documentados en </w:t>
      </w:r>
      <w:hyperlink r:id="rId10">
        <w:r>
          <w:rPr>
            <w:rStyle w:val="Hyperlink"/>
            <w:rFonts w:ascii="Calibri" w:hAnsi="Calibri"/>
            <w:sz w:val="22"/>
          </w:rPr>
          <w:t>www.1972wingstourbus.com</w:t>
        </w:r>
      </w:hyperlink>
      <w:r>
        <w:rPr>
          <w:rFonts w:ascii="Calibri" w:hAnsi="Calibri"/>
          <w:sz w:val="22"/>
        </w:rPr>
        <w:t>.</w:t>
      </w:r>
    </w:p>
    <w:p w14:paraId="10BFAF73" w14:textId="3BDCE2A4" w:rsidR="406FAD9E" w:rsidRDefault="406FAD9E" w:rsidP="4F86C3C1">
      <w:pPr>
        <w:spacing w:before="240" w:after="240"/>
        <w:rPr>
          <w:rFonts w:ascii="Calibri" w:eastAsia="Calibri" w:hAnsi="Calibri" w:cs="Calibri"/>
          <w:sz w:val="22"/>
          <w:szCs w:val="22"/>
        </w:rPr>
      </w:pPr>
      <w:r>
        <w:rPr>
          <w:rFonts w:ascii="Calibri" w:hAnsi="Calibri"/>
          <w:sz w:val="22"/>
        </w:rPr>
        <w:t>«Soy fan de los Beatles y de McCartney desde que tenía once años, allá por 1962», señala Jennings. «Cuando vi el autobús en 2019 en su estado ruinoso, quedé inmediatamente cautivado por su magia. Tenía muchas ganas de devolverlo al estado que en su día lo convirtió en el autobús más famoso del mundo».</w:t>
      </w:r>
    </w:p>
    <w:p w14:paraId="29E9C0C8" w14:textId="386E04C8" w:rsidR="406FAD9E" w:rsidRDefault="406FAD9E" w:rsidP="4F86C3C1">
      <w:pPr>
        <w:spacing w:before="240" w:after="240"/>
        <w:rPr>
          <w:rFonts w:ascii="Calibri" w:eastAsia="Calibri" w:hAnsi="Calibri" w:cs="Calibri"/>
          <w:sz w:val="22"/>
          <w:szCs w:val="22"/>
        </w:rPr>
      </w:pPr>
      <w:r>
        <w:rPr>
          <w:rFonts w:ascii="Calibri" w:hAnsi="Calibri"/>
          <w:sz w:val="22"/>
        </w:rPr>
        <w:t xml:space="preserve">David Kirby, fundador de Adam Hall y entusiasta de los coches clásicos, fue quien descubrió y compró en una subasta este vehículo histórico único. El autobús, que recorrió nueve países durante la </w:t>
      </w:r>
      <w:r>
        <w:rPr>
          <w:rFonts w:ascii="Calibri" w:hAnsi="Calibri"/>
          <w:i/>
          <w:sz w:val="22"/>
        </w:rPr>
        <w:t>gira Wings Over Europe</w:t>
      </w:r>
      <w:r>
        <w:rPr>
          <w:rFonts w:ascii="Calibri" w:hAnsi="Calibri"/>
          <w:sz w:val="22"/>
        </w:rPr>
        <w:t>, está estrechamente vinculado al ADN de la empresa, porque era algo más que un medio de transporte.</w:t>
      </w:r>
      <w:r>
        <w:br/>
      </w:r>
      <w:r>
        <w:rPr>
          <w:rFonts w:ascii="Calibri" w:hAnsi="Calibri"/>
          <w:sz w:val="22"/>
        </w:rPr>
        <w:lastRenderedPageBreak/>
        <w:t>Era la expresión de una nueva mentalidad, ya que, en lugar de viajar en aviones y limusinas, McCartney se lanzó a recorrer Europa con su banda, su familia y sus amigos en 1972 en este autobús. Un hogar sobre ruedas, un refugio creativo y un símbolo de una época en la que la música, la comunidad y la libertad estaban inextricablemente unidas. Por eso el autobús de los Wings es el precursor del autobús de gira de las bandas modernas y uno de los últimos vestigios auténticos de esta época.</w:t>
      </w:r>
    </w:p>
    <w:p w14:paraId="3EB74E7D" w14:textId="415DC8F2" w:rsidR="406FAD9E" w:rsidRDefault="406FAD9E" w:rsidP="4F86C3C1">
      <w:pPr>
        <w:spacing w:before="240" w:after="240"/>
        <w:rPr>
          <w:rFonts w:ascii="Calibri" w:eastAsia="Calibri" w:hAnsi="Calibri" w:cs="Calibri"/>
          <w:sz w:val="22"/>
          <w:szCs w:val="22"/>
        </w:rPr>
      </w:pPr>
      <w:r>
        <w:rPr>
          <w:rFonts w:ascii="Calibri" w:hAnsi="Calibri"/>
          <w:sz w:val="22"/>
        </w:rPr>
        <w:t>«Para mí, el autobús de Wings es un símbolo de nuevos comienzos, igual que la fundación de nuestra empresa en 1975», comenta Dave Kirby, que creó Adam Hall Group en Alemania. En el futuro, el autobús no solo formará parte de la propia Biblioteca Rock'n'Roll de la empresa, sino que también será un espacio creativo e inspirador para empleados, visitantes y proyectos culturales musicales.</w:t>
      </w:r>
    </w:p>
    <w:p w14:paraId="2636ED81" w14:textId="74BA4330" w:rsidR="406FAD9E" w:rsidRDefault="406FAD9E" w:rsidP="4F86C3C1">
      <w:pPr>
        <w:spacing w:before="240" w:after="240"/>
        <w:rPr>
          <w:rFonts w:ascii="Calibri" w:eastAsia="Calibri" w:hAnsi="Calibri" w:cs="Calibri"/>
          <w:sz w:val="22"/>
          <w:szCs w:val="22"/>
        </w:rPr>
      </w:pPr>
      <w:r>
        <w:rPr>
          <w:rFonts w:ascii="Calibri" w:hAnsi="Calibri"/>
          <w:sz w:val="22"/>
        </w:rPr>
        <w:t xml:space="preserve">Con motivo de las celebraciones del 50 aniversario de Adam Hall Group, la ceremonia de presentación del autobús </w:t>
      </w:r>
      <w:r w:rsidR="008F1842">
        <w:rPr>
          <w:rFonts w:ascii="Calibri" w:hAnsi="Calibri"/>
          <w:sz w:val="22"/>
        </w:rPr>
        <w:t>ha tenido</w:t>
      </w:r>
      <w:r>
        <w:rPr>
          <w:rFonts w:ascii="Calibri" w:hAnsi="Calibri"/>
          <w:sz w:val="22"/>
        </w:rPr>
        <w:t xml:space="preserve"> lugar el 4 de julio de 2025 en Neu-Anspach, un día en el que se unirán el pasado y el futuro. Queda por ver dónde irá a parar el autobús. Sin embargo, la parada «Adam Hall Street» construida especialmente para la ocasión, situada justo delante del Experience Centre e inspirada en la original de Londres, es sin duda un lugar acogedor para los visitantes, que combina la música y la tecnología, así como el pasado y el futuro.</w:t>
      </w:r>
    </w:p>
    <w:p w14:paraId="407E974A" w14:textId="319D2F4E" w:rsidR="4F86C3C1" w:rsidRDefault="4F86C3C1"/>
    <w:p w14:paraId="4CBE8191" w14:textId="7BC33D9F" w:rsidR="406FAD9E" w:rsidRDefault="406FAD9E" w:rsidP="4F86C3C1">
      <w:pPr>
        <w:spacing w:before="240" w:after="240"/>
      </w:pPr>
      <w:r>
        <w:rPr>
          <w:rFonts w:ascii="Calibri" w:hAnsi="Calibri"/>
          <w:b/>
          <w:sz w:val="22"/>
        </w:rPr>
        <w:t>#AdamHallGroup #WingsTourBus #HonrarElPasado #ImpulsarElFuturo #EventTech #ExperienceEventTechnology #PaulMcCartney</w:t>
      </w:r>
    </w:p>
    <w:p w14:paraId="1F96663C" w14:textId="5D6695E5" w:rsidR="406FAD9E" w:rsidRDefault="406FAD9E" w:rsidP="4F86C3C1">
      <w:pPr>
        <w:spacing w:before="240" w:after="240"/>
      </w:pPr>
      <w:r w:rsidRPr="4F86C3C1">
        <w:rPr>
          <w:rFonts w:ascii="Calibri" w:hAnsi="Calibri"/>
          <w:b/>
          <w:bCs/>
          <w:sz w:val="22"/>
          <w:szCs w:val="22"/>
        </w:rPr>
        <w:t>Más información en:</w:t>
      </w:r>
      <w:r>
        <w:br/>
      </w:r>
      <w:r>
        <w:rPr>
          <w:rFonts w:ascii="Calibri" w:hAnsi="Calibri"/>
          <w:sz w:val="22"/>
        </w:rPr>
        <w:t xml:space="preserve"> </w:t>
      </w:r>
      <w:hyperlink r:id="rId11">
        <w:r>
          <w:rPr>
            <w:rStyle w:val="Hyperlink"/>
            <w:rFonts w:ascii="Calibri" w:hAnsi="Calibri"/>
            <w:sz w:val="22"/>
          </w:rPr>
          <w:t>1972wingstourbus.com</w:t>
        </w:r>
        <w:r>
          <w:br/>
        </w:r>
      </w:hyperlink>
      <w:r>
        <w:rPr>
          <w:rFonts w:ascii="Calibri" w:hAnsi="Calibri"/>
          <w:sz w:val="22"/>
        </w:rPr>
        <w:t xml:space="preserve"> </w:t>
      </w:r>
      <w:hyperlink r:id="rId12">
        <w:r>
          <w:rPr>
            <w:rStyle w:val="Hyperlink"/>
            <w:rFonts w:ascii="Calibri" w:hAnsi="Calibri"/>
            <w:sz w:val="22"/>
          </w:rPr>
          <w:t>adamhall.com</w:t>
        </w:r>
        <w:r>
          <w:br/>
        </w:r>
      </w:hyperlink>
      <w:r>
        <w:rPr>
          <w:rFonts w:ascii="Calibri" w:hAnsi="Calibri"/>
          <w:sz w:val="22"/>
        </w:rPr>
        <w:t xml:space="preserve"> </w:t>
      </w:r>
      <w:hyperlink r:id="rId13">
        <w:r>
          <w:rPr>
            <w:rStyle w:val="Hyperlink"/>
            <w:rFonts w:ascii="Calibri" w:hAnsi="Calibri"/>
            <w:sz w:val="22"/>
          </w:rPr>
          <w:t>blog.adamhall.com</w:t>
        </w:r>
      </w:hyperlink>
    </w:p>
    <w:p w14:paraId="69280B1F" w14:textId="508F187D" w:rsidR="406FAD9E" w:rsidRDefault="406FAD9E" w:rsidP="4F86C3C1">
      <w:pPr>
        <w:spacing w:before="240" w:after="240"/>
      </w:pPr>
      <w:r>
        <w:rPr>
          <w:rFonts w:ascii="Calibri" w:hAnsi="Calibri"/>
          <w:b/>
          <w:sz w:val="22"/>
        </w:rPr>
        <w:t>Nota sobre el uso de los derechos de imagen:</w:t>
      </w:r>
      <w:r>
        <w:br/>
      </w:r>
      <w:r>
        <w:rPr>
          <w:rFonts w:ascii="Calibri" w:hAnsi="Calibri"/>
          <w:sz w:val="22"/>
        </w:rPr>
        <w:t>The Wings Tour Bus es propiedad de 1972 Wings Tour Bus Ltd., Reino Unido. Los derechos de uso del material gráfico, cinematográfico y musical están sujetos a la autorización de MPL Communications Ltd.</w:t>
      </w:r>
    </w:p>
    <w:p w14:paraId="44F44B06" w14:textId="1E245450" w:rsidR="406FAD9E" w:rsidRDefault="406FAD9E" w:rsidP="4F86C3C1">
      <w:pPr>
        <w:spacing w:before="240" w:after="240"/>
      </w:pPr>
      <w:r>
        <w:rPr>
          <w:rFonts w:ascii="Calibri" w:hAnsi="Calibri"/>
          <w:sz w:val="22"/>
        </w:rPr>
        <w:t>© 2025 Adam Hall GmbH y 1972 Wings Tour Bus Ltd. Todos los derechos reservados.</w:t>
      </w:r>
    </w:p>
    <w:p w14:paraId="724FC206" w14:textId="7E99CE3D" w:rsidR="4F86C3C1" w:rsidRDefault="4F86C3C1" w:rsidP="4F86C3C1">
      <w:pPr>
        <w:rPr>
          <w:rFonts w:ascii="Calibri" w:eastAsia="Calibri" w:hAnsi="Calibri" w:cs="Calibri"/>
          <w:sz w:val="22"/>
          <w:szCs w:val="22"/>
          <w:highlight w:val="yellow"/>
        </w:rPr>
      </w:pPr>
    </w:p>
    <w:p w14:paraId="4C0B7F12" w14:textId="77777777" w:rsidR="003F5482" w:rsidRPr="002226ED" w:rsidRDefault="003F5482" w:rsidP="4F86C3C1">
      <w:pPr>
        <w:rPr>
          <w:rFonts w:ascii="Calibri" w:hAnsi="Calibri" w:cs="Calibri"/>
          <w:color w:val="000000" w:themeColor="text1"/>
          <w:sz w:val="22"/>
          <w:szCs w:val="22"/>
          <w:highlight w:val="yellow"/>
        </w:rPr>
      </w:pPr>
    </w:p>
    <w:p w14:paraId="3DB1FADD" w14:textId="77777777" w:rsidR="00052936" w:rsidRPr="002226ED" w:rsidRDefault="00052936" w:rsidP="004330C6">
      <w:pPr>
        <w:rPr>
          <w:rStyle w:val="Hyperlink"/>
          <w:rFonts w:ascii="Calibri" w:eastAsia="Arial" w:hAnsi="Calibri" w:cs="Calibri"/>
          <w:sz w:val="22"/>
          <w:szCs w:val="22"/>
        </w:rPr>
      </w:pPr>
    </w:p>
    <w:p w14:paraId="40FD1791" w14:textId="77777777" w:rsidR="0032562E" w:rsidRPr="002226ED" w:rsidRDefault="0032562E" w:rsidP="0032562E">
      <w:pPr>
        <w:pStyle w:val="KeinLeerraum"/>
        <w:rPr>
          <w:rFonts w:ascii="Calibri" w:hAnsi="Calibri" w:cs="Calibri"/>
          <w:b/>
          <w:color w:val="808080"/>
          <w:sz w:val="18"/>
        </w:rPr>
      </w:pPr>
      <w:r>
        <w:rPr>
          <w:rFonts w:ascii="Calibri" w:hAnsi="Calibri"/>
          <w:b/>
          <w:color w:val="808080"/>
          <w:sz w:val="18"/>
        </w:rPr>
        <w:t>Acerca de Adam Hall Group</w:t>
      </w:r>
    </w:p>
    <w:p w14:paraId="487DF0DD" w14:textId="77777777" w:rsidR="0032562E" w:rsidRPr="002226ED" w:rsidRDefault="0032562E" w:rsidP="0032562E">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es un destacado fabricante y distribuidor alemán que ofrece soluciones de tecnología de eventos para clientes comerciales en todo el mundo. Su público objetivo incluye, entre otros, a minoristas, distribuidores B2B, empresas de alquiler y organización de eventos en vivo, estudios de televisión, integradores audiovisuales y de sistemas, tanto privados como públicos, y fabricantes de flightcases industriales. La empresa distribuye una amplia gama de equipos profesionales de audio e iluminación, así como accesorios para escenario y hardware para flightcases bajo sus marcas propias LD Systems®, Cameo®, Gravity®, Defender®, Palmer® y Adam Hall®. </w:t>
      </w:r>
    </w:p>
    <w:p w14:paraId="228E2A4D" w14:textId="77777777" w:rsidR="0032562E" w:rsidRPr="002226ED" w:rsidRDefault="0032562E" w:rsidP="0032562E">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Fundada en 1975, Adam Hall Group ha evolucionado hasta convertirse en un grupo de empresas de tecnología de eventos moderno e innovador. Dispone de un centro logístico con un almacén de más de 14.000 metros cuadrados próximo a su sede corporativa, no lejos de Fráncfort del Meno (Alemania). Como resultado de su enfoque en la creación de valor y en los servicios que presta, Adam Hall Group cuenta con numerosos galardones internacionales en reconocimiento al desarrollo de productos innovadores y al diseño pionero, concedidos por instituciones tan prestigiosas como «Red Dot», «German Design Award» e «iF Industrie Forum </w:t>
      </w:r>
      <w:r>
        <w:rPr>
          <w:rFonts w:ascii="Calibri" w:hAnsi="Calibri"/>
          <w:color w:val="808080" w:themeColor="background1" w:themeShade="80"/>
          <w:sz w:val="18"/>
        </w:rPr>
        <w:lastRenderedPageBreak/>
        <w:t>Design». En colaboración con la agencia de diseño «Studio F.A. Porsche», LD Systems® anticipa el futuro del diseño de audio profesional con su emblemático altavoz de columna MAUI® P900 y ha sido reconocido recientemente con el codiciado premio «German Design Award»</w:t>
      </w:r>
      <w:bookmarkEnd w:id="0"/>
      <w:r>
        <w:rPr>
          <w:rFonts w:ascii="Calibri" w:hAnsi="Calibri"/>
          <w:color w:val="808080" w:themeColor="background1" w:themeShade="80"/>
          <w:sz w:val="18"/>
        </w:rPr>
        <w:t xml:space="preserve">. </w:t>
      </w:r>
    </w:p>
    <w:p w14:paraId="3C532AFB" w14:textId="713503FD" w:rsidR="00980FEE" w:rsidRPr="002226ED" w:rsidRDefault="0032562E" w:rsidP="0032562E">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Más información sobre Adam Hall Group en el sitio web en </w:t>
      </w:r>
      <w:hyperlink r:id="rId14" w:history="1">
        <w:r>
          <w:rPr>
            <w:rStyle w:val="Hyperlink"/>
            <w:rFonts w:ascii="Calibri" w:hAnsi="Calibri"/>
            <w:sz w:val="18"/>
          </w:rPr>
          <w:t>www.adamhall.com</w:t>
        </w:r>
      </w:hyperlink>
      <w:r>
        <w:rPr>
          <w:rFonts w:ascii="Calibri" w:hAnsi="Calibri"/>
          <w:color w:val="808080" w:themeColor="background1" w:themeShade="80"/>
          <w:sz w:val="18"/>
        </w:rPr>
        <w:t>.</w:t>
      </w:r>
    </w:p>
    <w:sectPr w:rsidR="00980FEE" w:rsidRPr="002226ED" w:rsidSect="002F3B02">
      <w:headerReference w:type="default" r:id="rId15"/>
      <w:footerReference w:type="default" r:id="rId16"/>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577C84" w14:textId="77777777" w:rsidR="00324465" w:rsidRDefault="00324465" w:rsidP="004330C6">
      <w:r>
        <w:separator/>
      </w:r>
    </w:p>
  </w:endnote>
  <w:endnote w:type="continuationSeparator" w:id="0">
    <w:p w14:paraId="22ED6870" w14:textId="77777777" w:rsidR="00324465" w:rsidRDefault="00324465" w:rsidP="004330C6">
      <w:r>
        <w:continuationSeparator/>
      </w:r>
    </w:p>
  </w:endnote>
  <w:endnote w:type="continuationNotice" w:id="1">
    <w:p w14:paraId="209C02B5" w14:textId="77777777" w:rsidR="00324465" w:rsidRDefault="003244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C9787" w14:textId="77777777" w:rsidR="004330C6" w:rsidRDefault="00324465">
    <w:pPr>
      <w:pStyle w:val="Fuzeile"/>
    </w:pPr>
    <w:r>
      <w:rPr>
        <w:noProof/>
      </w:rPr>
      <w:pict w14:anchorId="48A6D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4pt;height:30.1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FE94D5" w14:textId="77777777" w:rsidR="00324465" w:rsidRDefault="00324465" w:rsidP="004330C6">
      <w:r>
        <w:separator/>
      </w:r>
    </w:p>
  </w:footnote>
  <w:footnote w:type="continuationSeparator" w:id="0">
    <w:p w14:paraId="7F1D00F5" w14:textId="77777777" w:rsidR="00324465" w:rsidRDefault="00324465" w:rsidP="004330C6">
      <w:r>
        <w:continuationSeparator/>
      </w:r>
    </w:p>
  </w:footnote>
  <w:footnote w:type="continuationNotice" w:id="1">
    <w:p w14:paraId="153B509C" w14:textId="77777777" w:rsidR="00324465" w:rsidRDefault="003244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80455" w14:textId="77777777" w:rsidR="004330C6" w:rsidRPr="004304C9" w:rsidRDefault="004330C6" w:rsidP="004330C6">
    <w:pPr>
      <w:pStyle w:val="Kopfzeile"/>
      <w:jc w:val="right"/>
      <w:rPr>
        <w:u w:val="single"/>
      </w:rPr>
    </w:pPr>
    <w:r>
      <w:rPr>
        <w:noProof/>
      </w:rPr>
      <w:drawing>
        <wp:inline distT="0" distB="0" distL="0" distR="0" wp14:anchorId="13755333" wp14:editId="17057D5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05AFFA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5"/>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4193"/>
    <w:rsid w:val="00010D62"/>
    <w:rsid w:val="00012478"/>
    <w:rsid w:val="0001272F"/>
    <w:rsid w:val="00016A96"/>
    <w:rsid w:val="00017D4F"/>
    <w:rsid w:val="0002119C"/>
    <w:rsid w:val="00022F90"/>
    <w:rsid w:val="000234FF"/>
    <w:rsid w:val="000310C8"/>
    <w:rsid w:val="00031E80"/>
    <w:rsid w:val="00033981"/>
    <w:rsid w:val="00033E2E"/>
    <w:rsid w:val="00042AEA"/>
    <w:rsid w:val="00042DFF"/>
    <w:rsid w:val="00043ACA"/>
    <w:rsid w:val="00052936"/>
    <w:rsid w:val="000619FA"/>
    <w:rsid w:val="0006419F"/>
    <w:rsid w:val="00065925"/>
    <w:rsid w:val="0007220D"/>
    <w:rsid w:val="00072E19"/>
    <w:rsid w:val="00074460"/>
    <w:rsid w:val="00080B47"/>
    <w:rsid w:val="000818EA"/>
    <w:rsid w:val="0008303C"/>
    <w:rsid w:val="000857C6"/>
    <w:rsid w:val="00086C2C"/>
    <w:rsid w:val="00086F46"/>
    <w:rsid w:val="00092E57"/>
    <w:rsid w:val="00093AB0"/>
    <w:rsid w:val="00093B1E"/>
    <w:rsid w:val="00094AE6"/>
    <w:rsid w:val="000A5344"/>
    <w:rsid w:val="000B4FE3"/>
    <w:rsid w:val="000C106B"/>
    <w:rsid w:val="000C2D39"/>
    <w:rsid w:val="000C5BAB"/>
    <w:rsid w:val="000C6485"/>
    <w:rsid w:val="000C6A86"/>
    <w:rsid w:val="000E1872"/>
    <w:rsid w:val="000E2436"/>
    <w:rsid w:val="000E3320"/>
    <w:rsid w:val="000E3EBF"/>
    <w:rsid w:val="001015FE"/>
    <w:rsid w:val="00103362"/>
    <w:rsid w:val="00111329"/>
    <w:rsid w:val="00113043"/>
    <w:rsid w:val="001147D3"/>
    <w:rsid w:val="00117B88"/>
    <w:rsid w:val="00124F49"/>
    <w:rsid w:val="00126A74"/>
    <w:rsid w:val="00134EF8"/>
    <w:rsid w:val="00135BAE"/>
    <w:rsid w:val="0013668C"/>
    <w:rsid w:val="0014078B"/>
    <w:rsid w:val="00141732"/>
    <w:rsid w:val="001447F4"/>
    <w:rsid w:val="001452D7"/>
    <w:rsid w:val="00145E8F"/>
    <w:rsid w:val="001527D0"/>
    <w:rsid w:val="001543F7"/>
    <w:rsid w:val="0016173E"/>
    <w:rsid w:val="00164685"/>
    <w:rsid w:val="00175DBD"/>
    <w:rsid w:val="00182E91"/>
    <w:rsid w:val="00184D8B"/>
    <w:rsid w:val="00186C4A"/>
    <w:rsid w:val="001905C4"/>
    <w:rsid w:val="00190662"/>
    <w:rsid w:val="00190DEC"/>
    <w:rsid w:val="00197BE9"/>
    <w:rsid w:val="001A0CD2"/>
    <w:rsid w:val="001A0E8C"/>
    <w:rsid w:val="001A1584"/>
    <w:rsid w:val="001A1F39"/>
    <w:rsid w:val="001B0461"/>
    <w:rsid w:val="001B20D6"/>
    <w:rsid w:val="001B4AEC"/>
    <w:rsid w:val="001B7E2C"/>
    <w:rsid w:val="001C0EB3"/>
    <w:rsid w:val="001C4225"/>
    <w:rsid w:val="001C4FBC"/>
    <w:rsid w:val="001C5472"/>
    <w:rsid w:val="001C5825"/>
    <w:rsid w:val="001C5D7F"/>
    <w:rsid w:val="001D104B"/>
    <w:rsid w:val="001D5311"/>
    <w:rsid w:val="001D620B"/>
    <w:rsid w:val="001D6F99"/>
    <w:rsid w:val="001E51CC"/>
    <w:rsid w:val="001E6845"/>
    <w:rsid w:val="001E79BE"/>
    <w:rsid w:val="001F0E84"/>
    <w:rsid w:val="001F10C9"/>
    <w:rsid w:val="001F2A5A"/>
    <w:rsid w:val="001F53C1"/>
    <w:rsid w:val="001F6733"/>
    <w:rsid w:val="001F7FE2"/>
    <w:rsid w:val="0020235E"/>
    <w:rsid w:val="002034DB"/>
    <w:rsid w:val="00207525"/>
    <w:rsid w:val="0020757D"/>
    <w:rsid w:val="00214BFA"/>
    <w:rsid w:val="00215123"/>
    <w:rsid w:val="00215C5D"/>
    <w:rsid w:val="002171CF"/>
    <w:rsid w:val="002176EA"/>
    <w:rsid w:val="00220D39"/>
    <w:rsid w:val="002226ED"/>
    <w:rsid w:val="00222BA4"/>
    <w:rsid w:val="002271AF"/>
    <w:rsid w:val="002341AE"/>
    <w:rsid w:val="002406DB"/>
    <w:rsid w:val="00243B58"/>
    <w:rsid w:val="00244F2D"/>
    <w:rsid w:val="0024709A"/>
    <w:rsid w:val="00247B14"/>
    <w:rsid w:val="00247EDB"/>
    <w:rsid w:val="00253E5A"/>
    <w:rsid w:val="00261CE9"/>
    <w:rsid w:val="00262160"/>
    <w:rsid w:val="00262D17"/>
    <w:rsid w:val="002643F5"/>
    <w:rsid w:val="00265384"/>
    <w:rsid w:val="00270E73"/>
    <w:rsid w:val="0027394B"/>
    <w:rsid w:val="00276273"/>
    <w:rsid w:val="00277392"/>
    <w:rsid w:val="002777B5"/>
    <w:rsid w:val="00282B2E"/>
    <w:rsid w:val="00283958"/>
    <w:rsid w:val="002846C0"/>
    <w:rsid w:val="00285810"/>
    <w:rsid w:val="00285891"/>
    <w:rsid w:val="0028728B"/>
    <w:rsid w:val="00295164"/>
    <w:rsid w:val="002956B9"/>
    <w:rsid w:val="00297648"/>
    <w:rsid w:val="002979EC"/>
    <w:rsid w:val="002A3B03"/>
    <w:rsid w:val="002A71BC"/>
    <w:rsid w:val="002B15B1"/>
    <w:rsid w:val="002B2157"/>
    <w:rsid w:val="002B49DF"/>
    <w:rsid w:val="002B520A"/>
    <w:rsid w:val="002B7D8F"/>
    <w:rsid w:val="002C32D6"/>
    <w:rsid w:val="002C38B9"/>
    <w:rsid w:val="002C64C0"/>
    <w:rsid w:val="002D3E93"/>
    <w:rsid w:val="002D447E"/>
    <w:rsid w:val="002D4A1E"/>
    <w:rsid w:val="002E3EAF"/>
    <w:rsid w:val="002F20E1"/>
    <w:rsid w:val="002F3B02"/>
    <w:rsid w:val="002F510F"/>
    <w:rsid w:val="00301747"/>
    <w:rsid w:val="00302508"/>
    <w:rsid w:val="00311FA5"/>
    <w:rsid w:val="00314C5A"/>
    <w:rsid w:val="00317208"/>
    <w:rsid w:val="00317423"/>
    <w:rsid w:val="00323EFE"/>
    <w:rsid w:val="00324465"/>
    <w:rsid w:val="00324F87"/>
    <w:rsid w:val="0032562E"/>
    <w:rsid w:val="00330BB3"/>
    <w:rsid w:val="00340CFE"/>
    <w:rsid w:val="003416F0"/>
    <w:rsid w:val="003458A7"/>
    <w:rsid w:val="003520A7"/>
    <w:rsid w:val="00356045"/>
    <w:rsid w:val="0036129A"/>
    <w:rsid w:val="00362474"/>
    <w:rsid w:val="00362BBA"/>
    <w:rsid w:val="003716B9"/>
    <w:rsid w:val="00371E2F"/>
    <w:rsid w:val="00372B93"/>
    <w:rsid w:val="0037330B"/>
    <w:rsid w:val="003739A1"/>
    <w:rsid w:val="0037421A"/>
    <w:rsid w:val="003817D3"/>
    <w:rsid w:val="00382166"/>
    <w:rsid w:val="0038348E"/>
    <w:rsid w:val="003834DC"/>
    <w:rsid w:val="003835DD"/>
    <w:rsid w:val="003864D6"/>
    <w:rsid w:val="00387F10"/>
    <w:rsid w:val="003900C0"/>
    <w:rsid w:val="00391FEB"/>
    <w:rsid w:val="003920A4"/>
    <w:rsid w:val="00394457"/>
    <w:rsid w:val="003A261E"/>
    <w:rsid w:val="003A439A"/>
    <w:rsid w:val="003A6B5C"/>
    <w:rsid w:val="003B3E5D"/>
    <w:rsid w:val="003B5B3E"/>
    <w:rsid w:val="003B7210"/>
    <w:rsid w:val="003C02F7"/>
    <w:rsid w:val="003C2FC5"/>
    <w:rsid w:val="003C3F56"/>
    <w:rsid w:val="003C7650"/>
    <w:rsid w:val="003D3FE4"/>
    <w:rsid w:val="003E2A3A"/>
    <w:rsid w:val="003E427D"/>
    <w:rsid w:val="003E4B2D"/>
    <w:rsid w:val="003E5409"/>
    <w:rsid w:val="003E5462"/>
    <w:rsid w:val="003F013A"/>
    <w:rsid w:val="003F40DF"/>
    <w:rsid w:val="003F5482"/>
    <w:rsid w:val="003F6959"/>
    <w:rsid w:val="004037C1"/>
    <w:rsid w:val="004038BF"/>
    <w:rsid w:val="00406C99"/>
    <w:rsid w:val="0041046F"/>
    <w:rsid w:val="00411C01"/>
    <w:rsid w:val="00412079"/>
    <w:rsid w:val="00415C69"/>
    <w:rsid w:val="0042095F"/>
    <w:rsid w:val="00420CD8"/>
    <w:rsid w:val="00422766"/>
    <w:rsid w:val="00423793"/>
    <w:rsid w:val="0042709A"/>
    <w:rsid w:val="00427AB0"/>
    <w:rsid w:val="00432C94"/>
    <w:rsid w:val="004330C6"/>
    <w:rsid w:val="00434BD6"/>
    <w:rsid w:val="00436054"/>
    <w:rsid w:val="0043733D"/>
    <w:rsid w:val="004409A2"/>
    <w:rsid w:val="00443B18"/>
    <w:rsid w:val="00445DF3"/>
    <w:rsid w:val="00447E4F"/>
    <w:rsid w:val="004541E5"/>
    <w:rsid w:val="00454F01"/>
    <w:rsid w:val="004624FD"/>
    <w:rsid w:val="0046543C"/>
    <w:rsid w:val="00467743"/>
    <w:rsid w:val="00471643"/>
    <w:rsid w:val="00474003"/>
    <w:rsid w:val="00474893"/>
    <w:rsid w:val="00474A22"/>
    <w:rsid w:val="00481A92"/>
    <w:rsid w:val="00482C3C"/>
    <w:rsid w:val="0048445A"/>
    <w:rsid w:val="0048452F"/>
    <w:rsid w:val="00485363"/>
    <w:rsid w:val="00485602"/>
    <w:rsid w:val="004858F2"/>
    <w:rsid w:val="004968EC"/>
    <w:rsid w:val="004A4E42"/>
    <w:rsid w:val="004A5441"/>
    <w:rsid w:val="004B3DD4"/>
    <w:rsid w:val="004B5365"/>
    <w:rsid w:val="004B5910"/>
    <w:rsid w:val="004B5B8B"/>
    <w:rsid w:val="004B6FD3"/>
    <w:rsid w:val="004C0829"/>
    <w:rsid w:val="004C250B"/>
    <w:rsid w:val="004C7606"/>
    <w:rsid w:val="004D1639"/>
    <w:rsid w:val="004D54E9"/>
    <w:rsid w:val="004D5B4F"/>
    <w:rsid w:val="004D7628"/>
    <w:rsid w:val="004F136F"/>
    <w:rsid w:val="004F4589"/>
    <w:rsid w:val="004F5412"/>
    <w:rsid w:val="004F7F31"/>
    <w:rsid w:val="00507E4C"/>
    <w:rsid w:val="00512A72"/>
    <w:rsid w:val="00514576"/>
    <w:rsid w:val="0051765D"/>
    <w:rsid w:val="005208EC"/>
    <w:rsid w:val="00525F4A"/>
    <w:rsid w:val="005262E7"/>
    <w:rsid w:val="00531A4F"/>
    <w:rsid w:val="005335D2"/>
    <w:rsid w:val="00541DDD"/>
    <w:rsid w:val="0054436B"/>
    <w:rsid w:val="00545862"/>
    <w:rsid w:val="00546AE6"/>
    <w:rsid w:val="0055401F"/>
    <w:rsid w:val="00565690"/>
    <w:rsid w:val="00566BC8"/>
    <w:rsid w:val="00570A7D"/>
    <w:rsid w:val="00573EC3"/>
    <w:rsid w:val="005740BF"/>
    <w:rsid w:val="005744F5"/>
    <w:rsid w:val="0057484B"/>
    <w:rsid w:val="00576210"/>
    <w:rsid w:val="0057690B"/>
    <w:rsid w:val="00576BC9"/>
    <w:rsid w:val="00580FDF"/>
    <w:rsid w:val="005840F6"/>
    <w:rsid w:val="005862F8"/>
    <w:rsid w:val="00587192"/>
    <w:rsid w:val="00592DC5"/>
    <w:rsid w:val="005943AC"/>
    <w:rsid w:val="00594CB2"/>
    <w:rsid w:val="005956CB"/>
    <w:rsid w:val="005A1ACC"/>
    <w:rsid w:val="005A369A"/>
    <w:rsid w:val="005A68F6"/>
    <w:rsid w:val="005A78C5"/>
    <w:rsid w:val="005B0308"/>
    <w:rsid w:val="005B0634"/>
    <w:rsid w:val="005B1BD9"/>
    <w:rsid w:val="005B49DD"/>
    <w:rsid w:val="005B7BB6"/>
    <w:rsid w:val="005C3632"/>
    <w:rsid w:val="005C4A93"/>
    <w:rsid w:val="005C635E"/>
    <w:rsid w:val="005D45A1"/>
    <w:rsid w:val="005D4D95"/>
    <w:rsid w:val="005D4E2E"/>
    <w:rsid w:val="005E096F"/>
    <w:rsid w:val="005F2899"/>
    <w:rsid w:val="005F3307"/>
    <w:rsid w:val="005F3FF6"/>
    <w:rsid w:val="005F6B82"/>
    <w:rsid w:val="00600743"/>
    <w:rsid w:val="00601D54"/>
    <w:rsid w:val="0060526A"/>
    <w:rsid w:val="0060581C"/>
    <w:rsid w:val="00610CDC"/>
    <w:rsid w:val="00610DA4"/>
    <w:rsid w:val="006277A7"/>
    <w:rsid w:val="0063132F"/>
    <w:rsid w:val="00633CC0"/>
    <w:rsid w:val="00640A72"/>
    <w:rsid w:val="00640BCD"/>
    <w:rsid w:val="00644F1E"/>
    <w:rsid w:val="00645254"/>
    <w:rsid w:val="00645AA1"/>
    <w:rsid w:val="00650467"/>
    <w:rsid w:val="00652A61"/>
    <w:rsid w:val="006578F9"/>
    <w:rsid w:val="00667FA9"/>
    <w:rsid w:val="006806B8"/>
    <w:rsid w:val="00680C03"/>
    <w:rsid w:val="006811A8"/>
    <w:rsid w:val="00683F82"/>
    <w:rsid w:val="00691110"/>
    <w:rsid w:val="00691F0F"/>
    <w:rsid w:val="00695D42"/>
    <w:rsid w:val="006A2793"/>
    <w:rsid w:val="006A4552"/>
    <w:rsid w:val="006B0BFE"/>
    <w:rsid w:val="006B4758"/>
    <w:rsid w:val="006C2481"/>
    <w:rsid w:val="006C2799"/>
    <w:rsid w:val="006C45CF"/>
    <w:rsid w:val="006C6659"/>
    <w:rsid w:val="006D0C99"/>
    <w:rsid w:val="006D2E7A"/>
    <w:rsid w:val="006E2CFE"/>
    <w:rsid w:val="006E4981"/>
    <w:rsid w:val="006E651F"/>
    <w:rsid w:val="006E6DD5"/>
    <w:rsid w:val="006E767C"/>
    <w:rsid w:val="006E7F01"/>
    <w:rsid w:val="006F2380"/>
    <w:rsid w:val="006F7A48"/>
    <w:rsid w:val="007009A4"/>
    <w:rsid w:val="007009AE"/>
    <w:rsid w:val="00700CFB"/>
    <w:rsid w:val="00703C6C"/>
    <w:rsid w:val="0071014B"/>
    <w:rsid w:val="00714303"/>
    <w:rsid w:val="007153F5"/>
    <w:rsid w:val="00715E01"/>
    <w:rsid w:val="00716637"/>
    <w:rsid w:val="00721C7D"/>
    <w:rsid w:val="0072231E"/>
    <w:rsid w:val="00723BDD"/>
    <w:rsid w:val="00724D61"/>
    <w:rsid w:val="0072596D"/>
    <w:rsid w:val="00731148"/>
    <w:rsid w:val="007349BC"/>
    <w:rsid w:val="00735620"/>
    <w:rsid w:val="00740110"/>
    <w:rsid w:val="00745291"/>
    <w:rsid w:val="00750249"/>
    <w:rsid w:val="00750549"/>
    <w:rsid w:val="00760021"/>
    <w:rsid w:val="0077345C"/>
    <w:rsid w:val="007748BE"/>
    <w:rsid w:val="0077569B"/>
    <w:rsid w:val="00775BF5"/>
    <w:rsid w:val="00777F1B"/>
    <w:rsid w:val="00780A4D"/>
    <w:rsid w:val="00784067"/>
    <w:rsid w:val="00786582"/>
    <w:rsid w:val="00787823"/>
    <w:rsid w:val="007934A4"/>
    <w:rsid w:val="00794BD0"/>
    <w:rsid w:val="007A23F9"/>
    <w:rsid w:val="007A308E"/>
    <w:rsid w:val="007B788E"/>
    <w:rsid w:val="007C398C"/>
    <w:rsid w:val="007C51E2"/>
    <w:rsid w:val="007C6526"/>
    <w:rsid w:val="007C7643"/>
    <w:rsid w:val="007D3187"/>
    <w:rsid w:val="007D363A"/>
    <w:rsid w:val="007D7F23"/>
    <w:rsid w:val="007E04F9"/>
    <w:rsid w:val="007E430A"/>
    <w:rsid w:val="007E4B69"/>
    <w:rsid w:val="007E4B8E"/>
    <w:rsid w:val="007F002C"/>
    <w:rsid w:val="007F103C"/>
    <w:rsid w:val="007F2E6B"/>
    <w:rsid w:val="007F337E"/>
    <w:rsid w:val="007F7D01"/>
    <w:rsid w:val="008015C5"/>
    <w:rsid w:val="00801D20"/>
    <w:rsid w:val="00802ADC"/>
    <w:rsid w:val="00806772"/>
    <w:rsid w:val="008209B3"/>
    <w:rsid w:val="00821AA6"/>
    <w:rsid w:val="00822DA3"/>
    <w:rsid w:val="008248A6"/>
    <w:rsid w:val="00824AB7"/>
    <w:rsid w:val="00827FBE"/>
    <w:rsid w:val="00832961"/>
    <w:rsid w:val="0083551C"/>
    <w:rsid w:val="00837CCF"/>
    <w:rsid w:val="00840293"/>
    <w:rsid w:val="00840596"/>
    <w:rsid w:val="008441D9"/>
    <w:rsid w:val="008474CD"/>
    <w:rsid w:val="00850D00"/>
    <w:rsid w:val="00852DA5"/>
    <w:rsid w:val="00853BC1"/>
    <w:rsid w:val="00856D6E"/>
    <w:rsid w:val="008573F2"/>
    <w:rsid w:val="00857A15"/>
    <w:rsid w:val="008621A2"/>
    <w:rsid w:val="008635C3"/>
    <w:rsid w:val="00872F41"/>
    <w:rsid w:val="00873C6A"/>
    <w:rsid w:val="008759B6"/>
    <w:rsid w:val="008A0CC1"/>
    <w:rsid w:val="008A0D9A"/>
    <w:rsid w:val="008A5D5D"/>
    <w:rsid w:val="008B06E8"/>
    <w:rsid w:val="008B3E18"/>
    <w:rsid w:val="008B5482"/>
    <w:rsid w:val="008C08B8"/>
    <w:rsid w:val="008C2E0D"/>
    <w:rsid w:val="008C4A8C"/>
    <w:rsid w:val="008C5A92"/>
    <w:rsid w:val="008D22AA"/>
    <w:rsid w:val="008D5D01"/>
    <w:rsid w:val="008E0434"/>
    <w:rsid w:val="008E0A95"/>
    <w:rsid w:val="008E12E9"/>
    <w:rsid w:val="008E300F"/>
    <w:rsid w:val="008E327B"/>
    <w:rsid w:val="008F1107"/>
    <w:rsid w:val="008F12AC"/>
    <w:rsid w:val="008F1842"/>
    <w:rsid w:val="008F2D79"/>
    <w:rsid w:val="008F3AD1"/>
    <w:rsid w:val="008F7891"/>
    <w:rsid w:val="00904362"/>
    <w:rsid w:val="00905794"/>
    <w:rsid w:val="00905B1E"/>
    <w:rsid w:val="009139FB"/>
    <w:rsid w:val="00913A6C"/>
    <w:rsid w:val="00913D4C"/>
    <w:rsid w:val="0091412C"/>
    <w:rsid w:val="00916A1C"/>
    <w:rsid w:val="00916F1C"/>
    <w:rsid w:val="009175D0"/>
    <w:rsid w:val="00917BD4"/>
    <w:rsid w:val="00920BFE"/>
    <w:rsid w:val="0092669C"/>
    <w:rsid w:val="00926A7D"/>
    <w:rsid w:val="0092757C"/>
    <w:rsid w:val="009337ED"/>
    <w:rsid w:val="00933D02"/>
    <w:rsid w:val="00942CD4"/>
    <w:rsid w:val="0095102E"/>
    <w:rsid w:val="0095148D"/>
    <w:rsid w:val="00953356"/>
    <w:rsid w:val="009619D4"/>
    <w:rsid w:val="009643EB"/>
    <w:rsid w:val="009647FF"/>
    <w:rsid w:val="009735B7"/>
    <w:rsid w:val="0097368B"/>
    <w:rsid w:val="00974CFA"/>
    <w:rsid w:val="009778CC"/>
    <w:rsid w:val="00980FEE"/>
    <w:rsid w:val="00991BE9"/>
    <w:rsid w:val="00991C97"/>
    <w:rsid w:val="009A3DEA"/>
    <w:rsid w:val="009B1AE8"/>
    <w:rsid w:val="009B401A"/>
    <w:rsid w:val="009B4E65"/>
    <w:rsid w:val="009B56F9"/>
    <w:rsid w:val="009C2121"/>
    <w:rsid w:val="009D0E75"/>
    <w:rsid w:val="009D35BA"/>
    <w:rsid w:val="009D411A"/>
    <w:rsid w:val="009D48E5"/>
    <w:rsid w:val="009E0031"/>
    <w:rsid w:val="009E3297"/>
    <w:rsid w:val="009E41F8"/>
    <w:rsid w:val="009E7449"/>
    <w:rsid w:val="009F0541"/>
    <w:rsid w:val="009F0FB4"/>
    <w:rsid w:val="009F415B"/>
    <w:rsid w:val="009F41BE"/>
    <w:rsid w:val="009F64AB"/>
    <w:rsid w:val="009F650C"/>
    <w:rsid w:val="009F6CDA"/>
    <w:rsid w:val="00A025EB"/>
    <w:rsid w:val="00A04F1D"/>
    <w:rsid w:val="00A05057"/>
    <w:rsid w:val="00A06974"/>
    <w:rsid w:val="00A07210"/>
    <w:rsid w:val="00A072F3"/>
    <w:rsid w:val="00A07934"/>
    <w:rsid w:val="00A11A82"/>
    <w:rsid w:val="00A1410E"/>
    <w:rsid w:val="00A15CA9"/>
    <w:rsid w:val="00A169B2"/>
    <w:rsid w:val="00A17E32"/>
    <w:rsid w:val="00A2452E"/>
    <w:rsid w:val="00A32578"/>
    <w:rsid w:val="00A32BA9"/>
    <w:rsid w:val="00A33EFE"/>
    <w:rsid w:val="00A41F4C"/>
    <w:rsid w:val="00A46FAE"/>
    <w:rsid w:val="00A53E5B"/>
    <w:rsid w:val="00A552E8"/>
    <w:rsid w:val="00A560C6"/>
    <w:rsid w:val="00A57A45"/>
    <w:rsid w:val="00A6137B"/>
    <w:rsid w:val="00A61537"/>
    <w:rsid w:val="00A65CF8"/>
    <w:rsid w:val="00A70816"/>
    <w:rsid w:val="00A71B6D"/>
    <w:rsid w:val="00A738EB"/>
    <w:rsid w:val="00A76D46"/>
    <w:rsid w:val="00A81DF9"/>
    <w:rsid w:val="00A84775"/>
    <w:rsid w:val="00A92E7C"/>
    <w:rsid w:val="00A947D9"/>
    <w:rsid w:val="00A95AF9"/>
    <w:rsid w:val="00A95EEC"/>
    <w:rsid w:val="00AA30F4"/>
    <w:rsid w:val="00AA4E14"/>
    <w:rsid w:val="00AB080D"/>
    <w:rsid w:val="00AB0B14"/>
    <w:rsid w:val="00AB363A"/>
    <w:rsid w:val="00AC342C"/>
    <w:rsid w:val="00AC46AC"/>
    <w:rsid w:val="00AC6A98"/>
    <w:rsid w:val="00AC74FA"/>
    <w:rsid w:val="00AD14DC"/>
    <w:rsid w:val="00AD56FA"/>
    <w:rsid w:val="00AE0BCA"/>
    <w:rsid w:val="00AE6E4F"/>
    <w:rsid w:val="00AF0FF0"/>
    <w:rsid w:val="00AF5B54"/>
    <w:rsid w:val="00AF613A"/>
    <w:rsid w:val="00AF722F"/>
    <w:rsid w:val="00B07AFE"/>
    <w:rsid w:val="00B10626"/>
    <w:rsid w:val="00B2004D"/>
    <w:rsid w:val="00B24385"/>
    <w:rsid w:val="00B26D43"/>
    <w:rsid w:val="00B270F6"/>
    <w:rsid w:val="00B3228E"/>
    <w:rsid w:val="00B33379"/>
    <w:rsid w:val="00B354EA"/>
    <w:rsid w:val="00B364F9"/>
    <w:rsid w:val="00B37716"/>
    <w:rsid w:val="00B37C6C"/>
    <w:rsid w:val="00B41B50"/>
    <w:rsid w:val="00B42DDB"/>
    <w:rsid w:val="00B43B48"/>
    <w:rsid w:val="00B47780"/>
    <w:rsid w:val="00B5335A"/>
    <w:rsid w:val="00B60DB0"/>
    <w:rsid w:val="00B639DB"/>
    <w:rsid w:val="00B712D5"/>
    <w:rsid w:val="00B74AA8"/>
    <w:rsid w:val="00B74DAC"/>
    <w:rsid w:val="00B75D5A"/>
    <w:rsid w:val="00B76096"/>
    <w:rsid w:val="00B76370"/>
    <w:rsid w:val="00B80D9C"/>
    <w:rsid w:val="00B91E90"/>
    <w:rsid w:val="00B93A62"/>
    <w:rsid w:val="00B943F0"/>
    <w:rsid w:val="00B952FB"/>
    <w:rsid w:val="00BA13C1"/>
    <w:rsid w:val="00BA4131"/>
    <w:rsid w:val="00BA5240"/>
    <w:rsid w:val="00BA750F"/>
    <w:rsid w:val="00BA761B"/>
    <w:rsid w:val="00BA78E4"/>
    <w:rsid w:val="00BB0030"/>
    <w:rsid w:val="00BB35C1"/>
    <w:rsid w:val="00BB49DA"/>
    <w:rsid w:val="00BC2C84"/>
    <w:rsid w:val="00BC34C1"/>
    <w:rsid w:val="00BC417C"/>
    <w:rsid w:val="00BD18F0"/>
    <w:rsid w:val="00BE037B"/>
    <w:rsid w:val="00BE4BCC"/>
    <w:rsid w:val="00BF008E"/>
    <w:rsid w:val="00BF2E41"/>
    <w:rsid w:val="00BF38E8"/>
    <w:rsid w:val="00BF7D07"/>
    <w:rsid w:val="00BF7D22"/>
    <w:rsid w:val="00C00483"/>
    <w:rsid w:val="00C028A4"/>
    <w:rsid w:val="00C03E6C"/>
    <w:rsid w:val="00C04EC8"/>
    <w:rsid w:val="00C0780C"/>
    <w:rsid w:val="00C11DA7"/>
    <w:rsid w:val="00C1680C"/>
    <w:rsid w:val="00C1710D"/>
    <w:rsid w:val="00C24FAD"/>
    <w:rsid w:val="00C274BB"/>
    <w:rsid w:val="00C310A9"/>
    <w:rsid w:val="00C3535E"/>
    <w:rsid w:val="00C36D8B"/>
    <w:rsid w:val="00C43085"/>
    <w:rsid w:val="00C432CE"/>
    <w:rsid w:val="00C4796C"/>
    <w:rsid w:val="00C47DE7"/>
    <w:rsid w:val="00C47ED6"/>
    <w:rsid w:val="00C5006E"/>
    <w:rsid w:val="00C64305"/>
    <w:rsid w:val="00C644B6"/>
    <w:rsid w:val="00C66F10"/>
    <w:rsid w:val="00C73385"/>
    <w:rsid w:val="00C7436D"/>
    <w:rsid w:val="00C75511"/>
    <w:rsid w:val="00C77231"/>
    <w:rsid w:val="00C81614"/>
    <w:rsid w:val="00C85C87"/>
    <w:rsid w:val="00C874D6"/>
    <w:rsid w:val="00C87824"/>
    <w:rsid w:val="00C94616"/>
    <w:rsid w:val="00CA04B3"/>
    <w:rsid w:val="00CB3E46"/>
    <w:rsid w:val="00CB5540"/>
    <w:rsid w:val="00CB55EC"/>
    <w:rsid w:val="00CC1F66"/>
    <w:rsid w:val="00CC4FA9"/>
    <w:rsid w:val="00CD5596"/>
    <w:rsid w:val="00CD5FE2"/>
    <w:rsid w:val="00CD7F18"/>
    <w:rsid w:val="00CE09E8"/>
    <w:rsid w:val="00CE0D3A"/>
    <w:rsid w:val="00CE0FF9"/>
    <w:rsid w:val="00CE5003"/>
    <w:rsid w:val="00CE6616"/>
    <w:rsid w:val="00CE7321"/>
    <w:rsid w:val="00D00355"/>
    <w:rsid w:val="00D02CBB"/>
    <w:rsid w:val="00D04765"/>
    <w:rsid w:val="00D1525D"/>
    <w:rsid w:val="00D165AD"/>
    <w:rsid w:val="00D178AD"/>
    <w:rsid w:val="00D20244"/>
    <w:rsid w:val="00D21F1C"/>
    <w:rsid w:val="00D222C4"/>
    <w:rsid w:val="00D25306"/>
    <w:rsid w:val="00D259C2"/>
    <w:rsid w:val="00D320D9"/>
    <w:rsid w:val="00D3231D"/>
    <w:rsid w:val="00D3367A"/>
    <w:rsid w:val="00D3400C"/>
    <w:rsid w:val="00D36541"/>
    <w:rsid w:val="00D37E7B"/>
    <w:rsid w:val="00D4234B"/>
    <w:rsid w:val="00D44CBC"/>
    <w:rsid w:val="00D45AF7"/>
    <w:rsid w:val="00D5026F"/>
    <w:rsid w:val="00D52D14"/>
    <w:rsid w:val="00D60CED"/>
    <w:rsid w:val="00D63C44"/>
    <w:rsid w:val="00D67A0D"/>
    <w:rsid w:val="00D67F19"/>
    <w:rsid w:val="00D701E1"/>
    <w:rsid w:val="00D703C0"/>
    <w:rsid w:val="00D7514C"/>
    <w:rsid w:val="00D81BB4"/>
    <w:rsid w:val="00D83498"/>
    <w:rsid w:val="00D87DE6"/>
    <w:rsid w:val="00D915C1"/>
    <w:rsid w:val="00D92D46"/>
    <w:rsid w:val="00DA2287"/>
    <w:rsid w:val="00DA243C"/>
    <w:rsid w:val="00DA7A9A"/>
    <w:rsid w:val="00DB1408"/>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4D88"/>
    <w:rsid w:val="00E2783E"/>
    <w:rsid w:val="00E4607C"/>
    <w:rsid w:val="00E5499B"/>
    <w:rsid w:val="00E553D2"/>
    <w:rsid w:val="00E60FA6"/>
    <w:rsid w:val="00E61F6F"/>
    <w:rsid w:val="00E635F3"/>
    <w:rsid w:val="00E67DDC"/>
    <w:rsid w:val="00E70B04"/>
    <w:rsid w:val="00E72BA6"/>
    <w:rsid w:val="00E74755"/>
    <w:rsid w:val="00E765D2"/>
    <w:rsid w:val="00E85818"/>
    <w:rsid w:val="00E86932"/>
    <w:rsid w:val="00E94C2E"/>
    <w:rsid w:val="00E963E0"/>
    <w:rsid w:val="00E9699A"/>
    <w:rsid w:val="00EA107B"/>
    <w:rsid w:val="00EA1913"/>
    <w:rsid w:val="00EA3D44"/>
    <w:rsid w:val="00EA6251"/>
    <w:rsid w:val="00EB2FC7"/>
    <w:rsid w:val="00EB4FE9"/>
    <w:rsid w:val="00EC7F05"/>
    <w:rsid w:val="00ED3591"/>
    <w:rsid w:val="00ED477E"/>
    <w:rsid w:val="00ED50B9"/>
    <w:rsid w:val="00EE0F8A"/>
    <w:rsid w:val="00EE1C16"/>
    <w:rsid w:val="00EE211F"/>
    <w:rsid w:val="00EE62E3"/>
    <w:rsid w:val="00EF2210"/>
    <w:rsid w:val="00EF260D"/>
    <w:rsid w:val="00F00F40"/>
    <w:rsid w:val="00F0186E"/>
    <w:rsid w:val="00F01B04"/>
    <w:rsid w:val="00F063C9"/>
    <w:rsid w:val="00F10AE8"/>
    <w:rsid w:val="00F1313D"/>
    <w:rsid w:val="00F14855"/>
    <w:rsid w:val="00F164EA"/>
    <w:rsid w:val="00F1756B"/>
    <w:rsid w:val="00F21E77"/>
    <w:rsid w:val="00F22DE6"/>
    <w:rsid w:val="00F27082"/>
    <w:rsid w:val="00F2799E"/>
    <w:rsid w:val="00F33F88"/>
    <w:rsid w:val="00F40FC9"/>
    <w:rsid w:val="00F4178D"/>
    <w:rsid w:val="00F455A1"/>
    <w:rsid w:val="00F45D60"/>
    <w:rsid w:val="00F46090"/>
    <w:rsid w:val="00F55236"/>
    <w:rsid w:val="00F569ED"/>
    <w:rsid w:val="00F571EF"/>
    <w:rsid w:val="00F62431"/>
    <w:rsid w:val="00F66FBC"/>
    <w:rsid w:val="00F739A2"/>
    <w:rsid w:val="00F73A62"/>
    <w:rsid w:val="00F80043"/>
    <w:rsid w:val="00F85366"/>
    <w:rsid w:val="00F916F2"/>
    <w:rsid w:val="00FA0750"/>
    <w:rsid w:val="00FA0EA2"/>
    <w:rsid w:val="00FA21A8"/>
    <w:rsid w:val="00FA319B"/>
    <w:rsid w:val="00FA42C1"/>
    <w:rsid w:val="00FA5790"/>
    <w:rsid w:val="00FA59A8"/>
    <w:rsid w:val="00FB796E"/>
    <w:rsid w:val="00FC2346"/>
    <w:rsid w:val="00FC505E"/>
    <w:rsid w:val="00FC51BC"/>
    <w:rsid w:val="00FC7F35"/>
    <w:rsid w:val="00FD0469"/>
    <w:rsid w:val="00FD3BC0"/>
    <w:rsid w:val="00FD3C01"/>
    <w:rsid w:val="00FD3DE1"/>
    <w:rsid w:val="00FD519F"/>
    <w:rsid w:val="00FD63AF"/>
    <w:rsid w:val="00FE0C86"/>
    <w:rsid w:val="00FE5893"/>
    <w:rsid w:val="00FF309B"/>
    <w:rsid w:val="00FF493D"/>
    <w:rsid w:val="00FF6518"/>
    <w:rsid w:val="052AA327"/>
    <w:rsid w:val="0B95E35D"/>
    <w:rsid w:val="0EC63015"/>
    <w:rsid w:val="187DE8BA"/>
    <w:rsid w:val="18D8CCF4"/>
    <w:rsid w:val="19AA0CE4"/>
    <w:rsid w:val="1A382524"/>
    <w:rsid w:val="1B77C095"/>
    <w:rsid w:val="1DE5605F"/>
    <w:rsid w:val="20927DC2"/>
    <w:rsid w:val="225A1403"/>
    <w:rsid w:val="267E9E2C"/>
    <w:rsid w:val="27F980BE"/>
    <w:rsid w:val="2C4140D7"/>
    <w:rsid w:val="2C92CC2B"/>
    <w:rsid w:val="2D11D7DD"/>
    <w:rsid w:val="2D6698DD"/>
    <w:rsid w:val="2D7AD9DC"/>
    <w:rsid w:val="30F58CFE"/>
    <w:rsid w:val="32941DC8"/>
    <w:rsid w:val="347098B0"/>
    <w:rsid w:val="35A3EDA6"/>
    <w:rsid w:val="362361B8"/>
    <w:rsid w:val="39E196D4"/>
    <w:rsid w:val="39EACBB9"/>
    <w:rsid w:val="3AD7AB17"/>
    <w:rsid w:val="3B740942"/>
    <w:rsid w:val="3CB00174"/>
    <w:rsid w:val="406FAD9E"/>
    <w:rsid w:val="439E86E8"/>
    <w:rsid w:val="4425342A"/>
    <w:rsid w:val="47C3D29A"/>
    <w:rsid w:val="4BE4284C"/>
    <w:rsid w:val="4D63671A"/>
    <w:rsid w:val="4EFD0747"/>
    <w:rsid w:val="4F86C3C1"/>
    <w:rsid w:val="574A7FD1"/>
    <w:rsid w:val="57691E7C"/>
    <w:rsid w:val="5B824867"/>
    <w:rsid w:val="5DB3C56A"/>
    <w:rsid w:val="65A8E91A"/>
    <w:rsid w:val="662F14C6"/>
    <w:rsid w:val="6758E2FA"/>
    <w:rsid w:val="6EB25CFB"/>
    <w:rsid w:val="70BA60B1"/>
    <w:rsid w:val="724E0F2E"/>
    <w:rsid w:val="75B2FE13"/>
    <w:rsid w:val="78C71522"/>
    <w:rsid w:val="7ADB96E8"/>
    <w:rsid w:val="7FDA532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7E36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s-ES"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paragraph" w:styleId="berschrift2">
    <w:name w:val="heading 2"/>
    <w:basedOn w:val="Standard"/>
    <w:next w:val="Standard"/>
    <w:uiPriority w:val="9"/>
    <w:unhideWhenUsed/>
    <w:qFormat/>
    <w:rsid w:val="4F86C3C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s-ES"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s-ES"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s-ES"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s-ES"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s-ES"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s-ES"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99924447">
      <w:bodyDiv w:val="1"/>
      <w:marLeft w:val="0"/>
      <w:marRight w:val="0"/>
      <w:marTop w:val="0"/>
      <w:marBottom w:val="0"/>
      <w:divBdr>
        <w:top w:val="none" w:sz="0" w:space="0" w:color="auto"/>
        <w:left w:val="none" w:sz="0" w:space="0" w:color="auto"/>
        <w:bottom w:val="none" w:sz="0" w:space="0" w:color="auto"/>
        <w:right w:val="none" w:sz="0" w:space="0" w:color="auto"/>
      </w:divBdr>
      <w:divsChild>
        <w:div w:id="1879970034">
          <w:marLeft w:val="0"/>
          <w:marRight w:val="0"/>
          <w:marTop w:val="0"/>
          <w:marBottom w:val="0"/>
          <w:divBdr>
            <w:top w:val="none" w:sz="0" w:space="0" w:color="auto"/>
            <w:left w:val="none" w:sz="0" w:space="0" w:color="auto"/>
            <w:bottom w:val="none" w:sz="0" w:space="0" w:color="auto"/>
            <w:right w:val="none" w:sz="0" w:space="0" w:color="auto"/>
          </w:divBdr>
        </w:div>
        <w:div w:id="289828355">
          <w:marLeft w:val="0"/>
          <w:marRight w:val="0"/>
          <w:marTop w:val="0"/>
          <w:marBottom w:val="0"/>
          <w:divBdr>
            <w:top w:val="none" w:sz="0" w:space="0" w:color="auto"/>
            <w:left w:val="none" w:sz="0" w:space="0" w:color="auto"/>
            <w:bottom w:val="none" w:sz="0" w:space="0" w:color="auto"/>
            <w:right w:val="none" w:sz="0" w:space="0" w:color="auto"/>
          </w:divBdr>
        </w:div>
        <w:div w:id="442502912">
          <w:marLeft w:val="0"/>
          <w:marRight w:val="0"/>
          <w:marTop w:val="0"/>
          <w:marBottom w:val="0"/>
          <w:divBdr>
            <w:top w:val="none" w:sz="0" w:space="0" w:color="auto"/>
            <w:left w:val="none" w:sz="0" w:space="0" w:color="auto"/>
            <w:bottom w:val="none" w:sz="0" w:space="0" w:color="auto"/>
            <w:right w:val="none" w:sz="0" w:space="0" w:color="auto"/>
          </w:divBdr>
        </w:div>
      </w:divsChild>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33270273">
      <w:bodyDiv w:val="1"/>
      <w:marLeft w:val="0"/>
      <w:marRight w:val="0"/>
      <w:marTop w:val="0"/>
      <w:marBottom w:val="0"/>
      <w:divBdr>
        <w:top w:val="none" w:sz="0" w:space="0" w:color="auto"/>
        <w:left w:val="none" w:sz="0" w:space="0" w:color="auto"/>
        <w:bottom w:val="none" w:sz="0" w:space="0" w:color="auto"/>
        <w:right w:val="none" w:sz="0" w:space="0" w:color="auto"/>
      </w:divBdr>
      <w:divsChild>
        <w:div w:id="1170407593">
          <w:marLeft w:val="0"/>
          <w:marRight w:val="0"/>
          <w:marTop w:val="0"/>
          <w:marBottom w:val="0"/>
          <w:divBdr>
            <w:top w:val="none" w:sz="0" w:space="0" w:color="auto"/>
            <w:left w:val="none" w:sz="0" w:space="0" w:color="auto"/>
            <w:bottom w:val="none" w:sz="0" w:space="0" w:color="auto"/>
            <w:right w:val="none" w:sz="0" w:space="0" w:color="auto"/>
          </w:divBdr>
        </w:div>
        <w:div w:id="1430538826">
          <w:marLeft w:val="0"/>
          <w:marRight w:val="0"/>
          <w:marTop w:val="0"/>
          <w:marBottom w:val="0"/>
          <w:divBdr>
            <w:top w:val="none" w:sz="0" w:space="0" w:color="auto"/>
            <w:left w:val="none" w:sz="0" w:space="0" w:color="auto"/>
            <w:bottom w:val="none" w:sz="0" w:space="0" w:color="auto"/>
            <w:right w:val="none" w:sz="0" w:space="0" w:color="auto"/>
          </w:divBdr>
        </w:div>
        <w:div w:id="527375797">
          <w:marLeft w:val="0"/>
          <w:marRight w:val="0"/>
          <w:marTop w:val="0"/>
          <w:marBottom w:val="0"/>
          <w:divBdr>
            <w:top w:val="none" w:sz="0" w:space="0" w:color="auto"/>
            <w:left w:val="none" w:sz="0" w:space="0" w:color="auto"/>
            <w:bottom w:val="none" w:sz="0" w:space="0" w:color="auto"/>
            <w:right w:val="none" w:sz="0" w:space="0" w:color="auto"/>
          </w:divBdr>
        </w:div>
      </w:divsChild>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32015326">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log.adamhall.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adamhall.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1972wingstourbus.com/"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1972wingstourbus.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damhall.com/de-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57e95d1-1dc8-4c86-b5cf-5a9c577286f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408F566915FA9418415809568102D47" ma:contentTypeVersion="14" ma:contentTypeDescription="Ein neues Dokument erstellen." ma:contentTypeScope="" ma:versionID="88baecfdd0aee3feda1308a5f963eed8">
  <xsd:schema xmlns:xsd="http://www.w3.org/2001/XMLSchema" xmlns:xs="http://www.w3.org/2001/XMLSchema" xmlns:p="http://schemas.microsoft.com/office/2006/metadata/properties" xmlns:ns2="e57e95d1-1dc8-4c86-b5cf-5a9c577286f5" xmlns:ns3="f5960c3b-d074-4f3f-830b-874f62bdaeb1" targetNamespace="http://schemas.microsoft.com/office/2006/metadata/properties" ma:root="true" ma:fieldsID="6edeb7e083c8a262b8699a65c2f29130" ns2:_="" ns3:_="">
    <xsd:import namespace="e57e95d1-1dc8-4c86-b5cf-5a9c577286f5"/>
    <xsd:import namespace="f5960c3b-d074-4f3f-830b-874f62bdaeb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7e95d1-1dc8-4c86-b5cf-5a9c577286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1546d6cd-6ce8-4532-a0f9-1273fcc8fe44" ma:termSetId="09814cd3-568e-fe90-9814-8d621ff8fb84" ma:anchorId="fba54fb3-c3e1-fe81-a776-ca4b69148c4d" ma:open="true" ma:isKeyword="false">
      <xsd:complexType>
        <xsd:sequence>
          <xsd:element ref="pc:Terms" minOccurs="0" maxOccurs="1"/>
        </xsd:sequence>
      </xsd:complex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960c3b-d074-4f3f-830b-874f62bdaeb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AF48A6-A5CF-43D5-82DB-12F616E3669E}">
  <ds:schemaRefs>
    <ds:schemaRef ds:uri="http://schemas.microsoft.com/office/2006/metadata/properties"/>
    <ds:schemaRef ds:uri="http://schemas.microsoft.com/office/infopath/2007/PartnerControls"/>
    <ds:schemaRef ds:uri="e57e95d1-1dc8-4c86-b5cf-5a9c577286f5"/>
  </ds:schemaRefs>
</ds:datastoreItem>
</file>

<file path=customXml/itemProps2.xml><?xml version="1.0" encoding="utf-8"?>
<ds:datastoreItem xmlns:ds="http://schemas.openxmlformats.org/officeDocument/2006/customXml" ds:itemID="{59D6801B-68B8-4EFE-B942-8F5633A2C540}">
  <ds:schemaRefs>
    <ds:schemaRef ds:uri="http://schemas.microsoft.com/sharepoint/v3/contenttype/forms"/>
  </ds:schemaRefs>
</ds:datastoreItem>
</file>

<file path=customXml/itemProps3.xml><?xml version="1.0" encoding="utf-8"?>
<ds:datastoreItem xmlns:ds="http://schemas.openxmlformats.org/officeDocument/2006/customXml" ds:itemID="{DBBC3F7A-ADED-4DAB-A1DB-00D8C420C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7e95d1-1dc8-4c86-b5cf-5a9c577286f5"/>
    <ds:schemaRef ds:uri="f5960c3b-d074-4f3f-830b-874f62bdae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886</Words>
  <Characters>5585</Characters>
  <Application>Microsoft Office Word</Application>
  <DocSecurity>0</DocSecurity>
  <Lines>46</Lines>
  <Paragraphs>12</Paragraphs>
  <ScaleCrop>false</ScaleCrop>
  <Company>Adam Hall GmbH</Company>
  <LinksUpToDate>false</LinksUpToDate>
  <CharactersWithSpaces>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keywords>docId:FDBA92B536FB2FFEAF51C1D7B52507F4</cp:keywords>
  <cp:lastModifiedBy>Elisa Posteraro</cp:lastModifiedBy>
  <cp:revision>34</cp:revision>
  <cp:lastPrinted>2019-01-10T17:28:00Z</cp:lastPrinted>
  <dcterms:created xsi:type="dcterms:W3CDTF">2024-01-15T08:42:00Z</dcterms:created>
  <dcterms:modified xsi:type="dcterms:W3CDTF">2025-07-06T09:29:00Z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0x0101008408F566915FA9418415809568102D47</vt:lpwstr>
  </property>
</Properties>
</file>