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0D364" w14:textId="69662073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  <w:r>
        <w:rPr>
          <w:rFonts w:ascii="Calibri" w:hAnsi="Calibri"/>
          <w:sz w:val="52"/>
        </w:rPr>
        <w:t xml:space="preserve">Informacja prasowa </w:t>
      </w:r>
      <w:r w:rsidRPr="00877C25">
        <w:rPr>
          <w:rFonts w:ascii="Calibri" w:hAnsi="Calibri"/>
          <w:bCs/>
          <w:sz w:val="52"/>
          <w:szCs w:val="52"/>
        </w:rPr>
        <w:tab/>
      </w:r>
    </w:p>
    <w:p w14:paraId="749A7586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649B797B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2D0450C2" w14:textId="2A0E4BE1" w:rsidR="00F85DDD" w:rsidRDefault="00EC5E0A" w:rsidP="003817D3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sz w:val="44"/>
        </w:rPr>
        <w:t>DEFENDER® prezentuje Maintenance Spray 400 ml do długotrwałej pielęgnacji osłon kabli</w:t>
      </w:r>
    </w:p>
    <w:p w14:paraId="481ECDAC" w14:textId="77777777" w:rsidR="00EC5E0A" w:rsidRPr="00EA778F" w:rsidRDefault="00EC5E0A" w:rsidP="003817D3">
      <w:pPr>
        <w:rPr>
          <w:rFonts w:ascii="Calibri" w:hAnsi="Calibri" w:cs="Calibri"/>
          <w:b/>
          <w:bCs/>
          <w:color w:val="000000" w:themeColor="text1"/>
          <w:sz w:val="44"/>
          <w:szCs w:val="44"/>
          <w:bdr w:val="none" w:sz="0" w:space="0" w:color="auto" w:frame="1"/>
        </w:rPr>
      </w:pPr>
    </w:p>
    <w:p w14:paraId="178006BA" w14:textId="626D04C2" w:rsidR="00EC5E0A" w:rsidRPr="00EC5E0A" w:rsidRDefault="00EC5E0A" w:rsidP="00EC5E0A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 xml:space="preserve">Neu-Anspach, Niemcy – </w:t>
      </w:r>
      <w:r w:rsidR="00C84533">
        <w:rPr>
          <w:rFonts w:ascii="Calibri" w:hAnsi="Calibri"/>
          <w:b/>
          <w:sz w:val="22"/>
        </w:rPr>
        <w:t>1</w:t>
      </w:r>
      <w:r>
        <w:rPr>
          <w:rFonts w:ascii="Calibri" w:hAnsi="Calibri"/>
          <w:b/>
          <w:sz w:val="22"/>
        </w:rPr>
        <w:t xml:space="preserve"> </w:t>
      </w:r>
      <w:r w:rsidR="00C84533">
        <w:rPr>
          <w:rFonts w:ascii="Calibri" w:hAnsi="Calibri"/>
          <w:b/>
          <w:sz w:val="22"/>
        </w:rPr>
        <w:t>lipca</w:t>
      </w:r>
      <w:r>
        <w:rPr>
          <w:rFonts w:ascii="Calibri" w:hAnsi="Calibri"/>
          <w:b/>
          <w:sz w:val="22"/>
        </w:rPr>
        <w:t xml:space="preserve"> 2025 r. – DEFENDER wprowadza nowy Maintenance Spray 400 ml, specjalnie opracowany spray do profesjonalnej pielęgnacji osłon kabli i innych elementów gumowych w sektorach eventowym, przemysłowym i infrastrukturalnym. Silikon w sprayu chroni przed starzeniem, zapobiega zużyciu materiału spowodowanemu wpływami środowiska i ułatwia konserwację.</w:t>
      </w:r>
    </w:p>
    <w:p w14:paraId="258ED641" w14:textId="77777777" w:rsidR="00EC5E0A" w:rsidRPr="00EC5E0A" w:rsidRDefault="00EC5E0A" w:rsidP="00EC5E0A">
      <w:pPr>
        <w:rPr>
          <w:rFonts w:ascii="Calibri" w:hAnsi="Calibri" w:cs="Calibri"/>
          <w:sz w:val="22"/>
          <w:szCs w:val="22"/>
        </w:rPr>
      </w:pPr>
    </w:p>
    <w:p w14:paraId="73BE366E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Skład sprayu do konserwacji jest dostosowany do typowych obciążeń występujących w codziennej eksploatacji osłon kabli, takich jak wilgoć, promieniowanie UV, kurz i zmiany temperatury. Aplikacja jest bardzo prosta: spryskaj, pozostaw na krótki czas i gotowe. Spray zapewnia w ten sposób płynne działanie zawiasów i zaczepów oraz znacznie ułatwia otwieranie i zamykanie pokryw.</w:t>
      </w:r>
    </w:p>
    <w:p w14:paraId="633B0A5A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</w:p>
    <w:p w14:paraId="6B090A37" w14:textId="77777777" w:rsidR="00EC5E0A" w:rsidRPr="00E67F32" w:rsidRDefault="00EC5E0A" w:rsidP="00E67F32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Funkcje produktu w skrócie:</w:t>
      </w:r>
    </w:p>
    <w:p w14:paraId="361135FD" w14:textId="5D7806A0" w:rsid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Zaprojektowany do konserwacji i serwisowania ochraniaczy kabli DEFENDER</w:t>
      </w:r>
    </w:p>
    <w:p w14:paraId="6D3AFC9A" w14:textId="2B835B1C" w:rsid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Pielęgnuje i konserwuje części gumowe, plastikowe i metalowe</w:t>
      </w:r>
    </w:p>
    <w:p w14:paraId="004D14E6" w14:textId="3061E169" w:rsidR="00E67F32" w:rsidRDefault="00EC5E0A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Skuteczna ochrona przed kruchością i zużyciem</w:t>
      </w:r>
    </w:p>
    <w:p w14:paraId="6FE938DC" w14:textId="77777777" w:rsidR="001021D8" w:rsidRDefault="00EC5E0A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Długotrwały efekt ochronny</w:t>
      </w:r>
    </w:p>
    <w:p w14:paraId="7F9255C1" w14:textId="6FA389C5" w:rsidR="00EC5E0A" w:rsidRP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Precyzyjne dozowanie aerozolu dla ukierunkowanej aplikacji</w:t>
      </w:r>
    </w:p>
    <w:p w14:paraId="1E71D6C2" w14:textId="77777777" w:rsidR="001021D8" w:rsidRDefault="001021D8" w:rsidP="00E67F32">
      <w:pPr>
        <w:rPr>
          <w:rFonts w:ascii="Calibri" w:hAnsi="Calibri" w:cs="Calibri"/>
          <w:sz w:val="22"/>
          <w:szCs w:val="22"/>
        </w:rPr>
      </w:pPr>
    </w:p>
    <w:p w14:paraId="2BF0C214" w14:textId="61373825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Dzięki Maintenance Spray DEFENDER podkreśla swoją pozycję jako dostawcy zintegrowanych rozwiązań w sektorze ochrony kabli – od solidnych ochraniaczy po zaawansowane rozwiązania konserwacyjne.</w:t>
      </w:r>
    </w:p>
    <w:p w14:paraId="4E524192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</w:p>
    <w:p w14:paraId="44AA62BE" w14:textId="0F075168" w:rsidR="00EC5E0A" w:rsidRDefault="00EC5E0A" w:rsidP="00E67F3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Maintenance Spray 400 ml jest już dostępny.</w:t>
      </w:r>
    </w:p>
    <w:p w14:paraId="356610F8" w14:textId="6D84CE64" w:rsidR="007C580E" w:rsidRPr="00636E78" w:rsidRDefault="007C580E" w:rsidP="00EC5E0A">
      <w:pPr>
        <w:rPr>
          <w:rFonts w:ascii="Calibri" w:hAnsi="Calibri" w:cs="Calibri"/>
          <w:bCs/>
          <w:color w:val="0000FF"/>
          <w:sz w:val="22"/>
          <w:szCs w:val="22"/>
          <w:u w:val="single"/>
        </w:rPr>
      </w:pPr>
      <w:hyperlink r:id="rId10" w:history="1"/>
    </w:p>
    <w:p w14:paraId="0AC5D29A" w14:textId="77777777" w:rsidR="004330C6" w:rsidRPr="00636E78" w:rsidRDefault="001811EA" w:rsidP="004330C6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Dodatkowe informacje:</w:t>
      </w:r>
    </w:p>
    <w:p w14:paraId="12981770" w14:textId="531A919D" w:rsidR="00A873AF" w:rsidRDefault="005A1130" w:rsidP="00A873A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DEFENDER</w:t>
      </w:r>
      <w:r>
        <w:rPr>
          <w:rFonts w:ascii="Calibri" w:hAnsi="Calibri"/>
          <w:color w:val="000000" w:themeColor="text1"/>
          <w:sz w:val="22"/>
          <w:szCs w:val="22"/>
        </w:rPr>
        <w:t xml:space="preserve"> Maintenance Spray:</w:t>
      </w:r>
      <w:r w:rsidR="00FE20E4" w:rsidRPr="009F40FD">
        <w:rPr>
          <w:rFonts w:ascii="Calibri" w:hAnsi="Calibri"/>
          <w:sz w:val="22"/>
          <w:szCs w:val="22"/>
        </w:rPr>
        <w:tab/>
      </w:r>
      <w:hyperlink r:id="rId11" w:history="1">
        <w:r>
          <w:rPr>
            <w:rStyle w:val="Hyperlink"/>
            <w:rFonts w:ascii="Calibri" w:hAnsi="Calibri"/>
            <w:sz w:val="22"/>
          </w:rPr>
          <w:t>www.adamhall.com/shop/de/marken/maintenance-spray-400ml</w:t>
        </w:r>
      </w:hyperlink>
    </w:p>
    <w:p w14:paraId="764D9B56" w14:textId="3D512853" w:rsidR="00CA7435" w:rsidRPr="00B61F2E" w:rsidRDefault="00CA7435" w:rsidP="004330C6">
      <w:pPr>
        <w:rPr>
          <w:rFonts w:ascii="Calibri" w:eastAsia="Arial" w:hAnsi="Calibri" w:cs="Calibri"/>
          <w:bCs/>
          <w:color w:val="0D0D0D" w:themeColor="text1" w:themeTint="F2"/>
          <w:sz w:val="22"/>
          <w:szCs w:val="22"/>
        </w:rPr>
      </w:pPr>
    </w:p>
    <w:p w14:paraId="35B7ACA6" w14:textId="77777777" w:rsidR="0051082B" w:rsidRPr="007F1364" w:rsidRDefault="0051082B" w:rsidP="0051082B">
      <w:pPr>
        <w:rPr>
          <w:rFonts w:ascii="Calibri" w:eastAsia="Arial" w:hAnsi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Informacje o Adam Hall Group:</w:t>
      </w:r>
    </w:p>
    <w:p w14:paraId="62671D57" w14:textId="77777777" w:rsidR="0051082B" w:rsidRPr="00110AF8" w:rsidRDefault="00364BC1" w:rsidP="0051082B">
      <w:pPr>
        <w:rPr>
          <w:rFonts w:ascii="Calibri" w:eastAsia="Arial" w:hAnsi="Calibri"/>
          <w:bCs/>
          <w:sz w:val="22"/>
          <w:szCs w:val="22"/>
        </w:rPr>
      </w:pPr>
      <w:hyperlink r:id="rId12" w:history="1">
        <w:r>
          <w:rPr>
            <w:rStyle w:val="Hyperlink"/>
            <w:rFonts w:ascii="Calibri" w:hAnsi="Calibri"/>
            <w:sz w:val="22"/>
          </w:rPr>
          <w:t>adamhall.com</w:t>
        </w:r>
      </w:hyperlink>
    </w:p>
    <w:p w14:paraId="3088CB64" w14:textId="785AF507" w:rsidR="004330C6" w:rsidRPr="00E85925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13A24D5" w14:textId="2409D3B8" w:rsidR="00F20A7F" w:rsidRPr="00B61F2E" w:rsidRDefault="004F4FC3" w:rsidP="00B61F2E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</w:rPr>
      </w:pPr>
      <w:r>
        <w:rPr>
          <w:rFonts w:ascii="Calibri" w:hAnsi="Calibri"/>
          <w:color w:val="0D0D0D" w:themeColor="text1" w:themeTint="F2"/>
          <w:kern w:val="1"/>
          <w:sz w:val="22"/>
        </w:rPr>
        <w:t>#Defender #ProtectYourWorld #EventTech #ExperienceEventTechnology</w:t>
      </w:r>
    </w:p>
    <w:sectPr w:rsidR="00F20A7F" w:rsidRPr="00B61F2E" w:rsidSect="00D00355">
      <w:headerReference w:type="default" r:id="rId13"/>
      <w:footerReference w:type="default" r:id="rId14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4F9D6" w14:textId="77777777" w:rsidR="001F075A" w:rsidRDefault="001F075A" w:rsidP="004330C6">
      <w:r>
        <w:separator/>
      </w:r>
    </w:p>
  </w:endnote>
  <w:endnote w:type="continuationSeparator" w:id="0">
    <w:p w14:paraId="7B50D838" w14:textId="77777777" w:rsidR="001F075A" w:rsidRDefault="001F075A" w:rsidP="004330C6">
      <w:r>
        <w:continuationSeparator/>
      </w:r>
    </w:p>
  </w:endnote>
  <w:endnote w:type="continuationNotice" w:id="1">
    <w:p w14:paraId="47046BCD" w14:textId="77777777" w:rsidR="001F075A" w:rsidRDefault="001F07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6DD76" w14:textId="77777777" w:rsidR="004449EE" w:rsidRDefault="004449EE">
    <w:pPr>
      <w:pStyle w:val="Fuzeile"/>
    </w:pPr>
    <w:r>
      <w:rPr>
        <w:noProof/>
      </w:rPr>
      <w:drawing>
        <wp:inline distT="0" distB="0" distL="0" distR="0" wp14:anchorId="5CE7004E" wp14:editId="349FF537">
          <wp:extent cx="5832000" cy="366648"/>
          <wp:effectExtent l="0" t="0" r="0" b="1905"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ßzeile_Brands_Zeichenfläch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366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32704" w14:textId="77777777" w:rsidR="001F075A" w:rsidRDefault="001F075A" w:rsidP="004330C6">
      <w:r>
        <w:separator/>
      </w:r>
    </w:p>
  </w:footnote>
  <w:footnote w:type="continuationSeparator" w:id="0">
    <w:p w14:paraId="7258C4C0" w14:textId="77777777" w:rsidR="001F075A" w:rsidRDefault="001F075A" w:rsidP="004330C6">
      <w:r>
        <w:continuationSeparator/>
      </w:r>
    </w:p>
  </w:footnote>
  <w:footnote w:type="continuationNotice" w:id="1">
    <w:p w14:paraId="367DF45B" w14:textId="77777777" w:rsidR="001F075A" w:rsidRDefault="001F07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 w:rsidRPr="00B17542">
      <w:rPr>
        <w:noProof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F449BB"/>
    <w:multiLevelType w:val="hybridMultilevel"/>
    <w:tmpl w:val="A080C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963C46"/>
    <w:multiLevelType w:val="multilevel"/>
    <w:tmpl w:val="269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0819473">
    <w:abstractNumId w:val="1"/>
  </w:num>
  <w:num w:numId="2" w16cid:durableId="1719931644">
    <w:abstractNumId w:val="10"/>
  </w:num>
  <w:num w:numId="3" w16cid:durableId="1508014566">
    <w:abstractNumId w:val="7"/>
  </w:num>
  <w:num w:numId="4" w16cid:durableId="758794513">
    <w:abstractNumId w:val="12"/>
  </w:num>
  <w:num w:numId="5" w16cid:durableId="2080707183">
    <w:abstractNumId w:val="4"/>
  </w:num>
  <w:num w:numId="6" w16cid:durableId="1876428770">
    <w:abstractNumId w:val="5"/>
  </w:num>
  <w:num w:numId="7" w16cid:durableId="2015842494">
    <w:abstractNumId w:val="14"/>
  </w:num>
  <w:num w:numId="8" w16cid:durableId="1716999969">
    <w:abstractNumId w:val="6"/>
  </w:num>
  <w:num w:numId="9" w16cid:durableId="1949966850">
    <w:abstractNumId w:val="13"/>
  </w:num>
  <w:num w:numId="10" w16cid:durableId="959533173">
    <w:abstractNumId w:val="2"/>
  </w:num>
  <w:num w:numId="11" w16cid:durableId="495538824">
    <w:abstractNumId w:val="11"/>
  </w:num>
  <w:num w:numId="12" w16cid:durableId="1858037028">
    <w:abstractNumId w:val="8"/>
  </w:num>
  <w:num w:numId="13" w16cid:durableId="1076436537">
    <w:abstractNumId w:val="16"/>
  </w:num>
  <w:num w:numId="14" w16cid:durableId="699084753">
    <w:abstractNumId w:val="0"/>
  </w:num>
  <w:num w:numId="15" w16cid:durableId="96640080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504398778">
    <w:abstractNumId w:val="15"/>
  </w:num>
  <w:num w:numId="17" w16cid:durableId="1850488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3FF"/>
    <w:rsid w:val="000619FA"/>
    <w:rsid w:val="000661DF"/>
    <w:rsid w:val="0007693D"/>
    <w:rsid w:val="00093879"/>
    <w:rsid w:val="000A6323"/>
    <w:rsid w:val="000B3BE1"/>
    <w:rsid w:val="000C06E7"/>
    <w:rsid w:val="000C2D39"/>
    <w:rsid w:val="000C4499"/>
    <w:rsid w:val="000C7BBD"/>
    <w:rsid w:val="000D7426"/>
    <w:rsid w:val="000F3339"/>
    <w:rsid w:val="000F6EB3"/>
    <w:rsid w:val="001021D8"/>
    <w:rsid w:val="0011218D"/>
    <w:rsid w:val="00117B4B"/>
    <w:rsid w:val="00120CCB"/>
    <w:rsid w:val="00122D31"/>
    <w:rsid w:val="00124603"/>
    <w:rsid w:val="00125DE2"/>
    <w:rsid w:val="00141825"/>
    <w:rsid w:val="0014530B"/>
    <w:rsid w:val="00157058"/>
    <w:rsid w:val="001572CD"/>
    <w:rsid w:val="0016119F"/>
    <w:rsid w:val="00163351"/>
    <w:rsid w:val="00177ACC"/>
    <w:rsid w:val="001811EA"/>
    <w:rsid w:val="00186D31"/>
    <w:rsid w:val="001926AE"/>
    <w:rsid w:val="00195755"/>
    <w:rsid w:val="00197BE9"/>
    <w:rsid w:val="001A0961"/>
    <w:rsid w:val="001A17BC"/>
    <w:rsid w:val="001B0461"/>
    <w:rsid w:val="001B1CEA"/>
    <w:rsid w:val="001B22D1"/>
    <w:rsid w:val="001B4371"/>
    <w:rsid w:val="001B506E"/>
    <w:rsid w:val="001B5B9D"/>
    <w:rsid w:val="001B7E2C"/>
    <w:rsid w:val="001C293B"/>
    <w:rsid w:val="001C4123"/>
    <w:rsid w:val="001D07C6"/>
    <w:rsid w:val="001E3025"/>
    <w:rsid w:val="001F075A"/>
    <w:rsid w:val="001F2247"/>
    <w:rsid w:val="001F3D8A"/>
    <w:rsid w:val="001F480C"/>
    <w:rsid w:val="001F7F80"/>
    <w:rsid w:val="002036FE"/>
    <w:rsid w:val="00210268"/>
    <w:rsid w:val="00215123"/>
    <w:rsid w:val="0021691E"/>
    <w:rsid w:val="002171CF"/>
    <w:rsid w:val="002176EA"/>
    <w:rsid w:val="002275B2"/>
    <w:rsid w:val="00235F5A"/>
    <w:rsid w:val="0024709A"/>
    <w:rsid w:val="002511D2"/>
    <w:rsid w:val="0025177D"/>
    <w:rsid w:val="002526F0"/>
    <w:rsid w:val="00261168"/>
    <w:rsid w:val="00274A3D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0455"/>
    <w:rsid w:val="002E35F0"/>
    <w:rsid w:val="002E7DA1"/>
    <w:rsid w:val="002F397F"/>
    <w:rsid w:val="0030550A"/>
    <w:rsid w:val="003065D2"/>
    <w:rsid w:val="00311FA1"/>
    <w:rsid w:val="00311FA5"/>
    <w:rsid w:val="0031246E"/>
    <w:rsid w:val="003333C5"/>
    <w:rsid w:val="00334944"/>
    <w:rsid w:val="00344AA8"/>
    <w:rsid w:val="003633BD"/>
    <w:rsid w:val="00364BC1"/>
    <w:rsid w:val="003710C2"/>
    <w:rsid w:val="003817A5"/>
    <w:rsid w:val="003817D3"/>
    <w:rsid w:val="003834DC"/>
    <w:rsid w:val="0039203A"/>
    <w:rsid w:val="00396156"/>
    <w:rsid w:val="003A1A09"/>
    <w:rsid w:val="003A1AED"/>
    <w:rsid w:val="003A505C"/>
    <w:rsid w:val="003B5A9D"/>
    <w:rsid w:val="003C179A"/>
    <w:rsid w:val="003C556F"/>
    <w:rsid w:val="003C7650"/>
    <w:rsid w:val="003D2079"/>
    <w:rsid w:val="003D55D7"/>
    <w:rsid w:val="003D62A2"/>
    <w:rsid w:val="003D62F2"/>
    <w:rsid w:val="003E275F"/>
    <w:rsid w:val="003E4B2D"/>
    <w:rsid w:val="003E5621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0905"/>
    <w:rsid w:val="004A4C13"/>
    <w:rsid w:val="004A4F3E"/>
    <w:rsid w:val="004B02F0"/>
    <w:rsid w:val="004B50B9"/>
    <w:rsid w:val="004B68DD"/>
    <w:rsid w:val="004C0A85"/>
    <w:rsid w:val="004C6C8B"/>
    <w:rsid w:val="004D65AF"/>
    <w:rsid w:val="004E6D41"/>
    <w:rsid w:val="004E733F"/>
    <w:rsid w:val="004E737D"/>
    <w:rsid w:val="004F4FC3"/>
    <w:rsid w:val="004F7CD5"/>
    <w:rsid w:val="00501EEE"/>
    <w:rsid w:val="0051082B"/>
    <w:rsid w:val="0051214A"/>
    <w:rsid w:val="005128E5"/>
    <w:rsid w:val="005179BE"/>
    <w:rsid w:val="005221D4"/>
    <w:rsid w:val="00541689"/>
    <w:rsid w:val="00544BC6"/>
    <w:rsid w:val="00551A0C"/>
    <w:rsid w:val="005641D2"/>
    <w:rsid w:val="00570177"/>
    <w:rsid w:val="0057101D"/>
    <w:rsid w:val="00573E58"/>
    <w:rsid w:val="005834DA"/>
    <w:rsid w:val="00590C5E"/>
    <w:rsid w:val="00594EBC"/>
    <w:rsid w:val="005A1130"/>
    <w:rsid w:val="005A28F5"/>
    <w:rsid w:val="005B1997"/>
    <w:rsid w:val="005B2670"/>
    <w:rsid w:val="005B448C"/>
    <w:rsid w:val="005C0512"/>
    <w:rsid w:val="005C42ED"/>
    <w:rsid w:val="005D01B9"/>
    <w:rsid w:val="005D03D9"/>
    <w:rsid w:val="005D2C8F"/>
    <w:rsid w:val="005D32F0"/>
    <w:rsid w:val="005D6067"/>
    <w:rsid w:val="005F2319"/>
    <w:rsid w:val="005F2899"/>
    <w:rsid w:val="005F3FF6"/>
    <w:rsid w:val="005F5362"/>
    <w:rsid w:val="00600743"/>
    <w:rsid w:val="0062673F"/>
    <w:rsid w:val="0062709E"/>
    <w:rsid w:val="00630E3D"/>
    <w:rsid w:val="00631246"/>
    <w:rsid w:val="00632E7A"/>
    <w:rsid w:val="0063402F"/>
    <w:rsid w:val="00636E78"/>
    <w:rsid w:val="00643D7F"/>
    <w:rsid w:val="00644C00"/>
    <w:rsid w:val="00651B91"/>
    <w:rsid w:val="00652A61"/>
    <w:rsid w:val="006578FE"/>
    <w:rsid w:val="00662B03"/>
    <w:rsid w:val="00662D53"/>
    <w:rsid w:val="00663021"/>
    <w:rsid w:val="00673508"/>
    <w:rsid w:val="00674FEA"/>
    <w:rsid w:val="00683F82"/>
    <w:rsid w:val="006B0BFE"/>
    <w:rsid w:val="006B3BCD"/>
    <w:rsid w:val="006B74CE"/>
    <w:rsid w:val="006C2799"/>
    <w:rsid w:val="006C45CF"/>
    <w:rsid w:val="006D4476"/>
    <w:rsid w:val="006E4BC2"/>
    <w:rsid w:val="006E72E7"/>
    <w:rsid w:val="0071532E"/>
    <w:rsid w:val="007153F5"/>
    <w:rsid w:val="00716372"/>
    <w:rsid w:val="00726F16"/>
    <w:rsid w:val="0072776D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1E97"/>
    <w:rsid w:val="00786582"/>
    <w:rsid w:val="00794BD0"/>
    <w:rsid w:val="00797952"/>
    <w:rsid w:val="007A08DA"/>
    <w:rsid w:val="007C0894"/>
    <w:rsid w:val="007C580E"/>
    <w:rsid w:val="007C7643"/>
    <w:rsid w:val="007D4E4A"/>
    <w:rsid w:val="007E6E20"/>
    <w:rsid w:val="007E725A"/>
    <w:rsid w:val="007F1364"/>
    <w:rsid w:val="007F3811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91709"/>
    <w:rsid w:val="00893EF5"/>
    <w:rsid w:val="008A5E95"/>
    <w:rsid w:val="008C5892"/>
    <w:rsid w:val="008D7415"/>
    <w:rsid w:val="008E065B"/>
    <w:rsid w:val="008F39B1"/>
    <w:rsid w:val="00904941"/>
    <w:rsid w:val="00907D76"/>
    <w:rsid w:val="0091169E"/>
    <w:rsid w:val="00913A6C"/>
    <w:rsid w:val="00915217"/>
    <w:rsid w:val="00920193"/>
    <w:rsid w:val="00926E0D"/>
    <w:rsid w:val="00926EE6"/>
    <w:rsid w:val="00927005"/>
    <w:rsid w:val="00930283"/>
    <w:rsid w:val="00930E3A"/>
    <w:rsid w:val="00940468"/>
    <w:rsid w:val="009452F5"/>
    <w:rsid w:val="009533A7"/>
    <w:rsid w:val="00961B94"/>
    <w:rsid w:val="00967570"/>
    <w:rsid w:val="0097368B"/>
    <w:rsid w:val="009748B8"/>
    <w:rsid w:val="00975126"/>
    <w:rsid w:val="009762D7"/>
    <w:rsid w:val="009778CC"/>
    <w:rsid w:val="00981A1A"/>
    <w:rsid w:val="009827BB"/>
    <w:rsid w:val="009835F2"/>
    <w:rsid w:val="009A367E"/>
    <w:rsid w:val="009B2829"/>
    <w:rsid w:val="009B4D78"/>
    <w:rsid w:val="009B56F9"/>
    <w:rsid w:val="009B7CDD"/>
    <w:rsid w:val="009C315C"/>
    <w:rsid w:val="009C5EA2"/>
    <w:rsid w:val="009D5DF7"/>
    <w:rsid w:val="009D61DF"/>
    <w:rsid w:val="009E77AB"/>
    <w:rsid w:val="009F40FD"/>
    <w:rsid w:val="00A01BEA"/>
    <w:rsid w:val="00A03E37"/>
    <w:rsid w:val="00A11337"/>
    <w:rsid w:val="00A14984"/>
    <w:rsid w:val="00A1747A"/>
    <w:rsid w:val="00A17E32"/>
    <w:rsid w:val="00A20B6A"/>
    <w:rsid w:val="00A45D08"/>
    <w:rsid w:val="00A46E6A"/>
    <w:rsid w:val="00A5043F"/>
    <w:rsid w:val="00A63DCF"/>
    <w:rsid w:val="00A70C9E"/>
    <w:rsid w:val="00A738EB"/>
    <w:rsid w:val="00A873AF"/>
    <w:rsid w:val="00A90E24"/>
    <w:rsid w:val="00A91A6F"/>
    <w:rsid w:val="00AD5639"/>
    <w:rsid w:val="00AD56FA"/>
    <w:rsid w:val="00AE662E"/>
    <w:rsid w:val="00AF2037"/>
    <w:rsid w:val="00AF2257"/>
    <w:rsid w:val="00AF3E98"/>
    <w:rsid w:val="00AF6FDA"/>
    <w:rsid w:val="00B170CF"/>
    <w:rsid w:val="00B21C5F"/>
    <w:rsid w:val="00B30FBE"/>
    <w:rsid w:val="00B33379"/>
    <w:rsid w:val="00B421D7"/>
    <w:rsid w:val="00B539E6"/>
    <w:rsid w:val="00B53ED2"/>
    <w:rsid w:val="00B61F2E"/>
    <w:rsid w:val="00B73BA8"/>
    <w:rsid w:val="00B9282E"/>
    <w:rsid w:val="00B943F0"/>
    <w:rsid w:val="00BA1299"/>
    <w:rsid w:val="00BA2456"/>
    <w:rsid w:val="00BA57DC"/>
    <w:rsid w:val="00BA6161"/>
    <w:rsid w:val="00BA6895"/>
    <w:rsid w:val="00BA79D8"/>
    <w:rsid w:val="00BC6070"/>
    <w:rsid w:val="00BC6CAC"/>
    <w:rsid w:val="00BE36F5"/>
    <w:rsid w:val="00BE45B0"/>
    <w:rsid w:val="00BF6F0F"/>
    <w:rsid w:val="00C10025"/>
    <w:rsid w:val="00C11A3E"/>
    <w:rsid w:val="00C142F1"/>
    <w:rsid w:val="00C22F89"/>
    <w:rsid w:val="00C26FFB"/>
    <w:rsid w:val="00C340D9"/>
    <w:rsid w:val="00C365AA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2D2C"/>
    <w:rsid w:val="00C84533"/>
    <w:rsid w:val="00C87824"/>
    <w:rsid w:val="00C9117C"/>
    <w:rsid w:val="00CA04B3"/>
    <w:rsid w:val="00CA2ABD"/>
    <w:rsid w:val="00CA2BA2"/>
    <w:rsid w:val="00CA7435"/>
    <w:rsid w:val="00CA7914"/>
    <w:rsid w:val="00CB5A27"/>
    <w:rsid w:val="00CD1D21"/>
    <w:rsid w:val="00CF334A"/>
    <w:rsid w:val="00CF6ECE"/>
    <w:rsid w:val="00D00355"/>
    <w:rsid w:val="00D06367"/>
    <w:rsid w:val="00D07D68"/>
    <w:rsid w:val="00D10555"/>
    <w:rsid w:val="00D145D1"/>
    <w:rsid w:val="00D20244"/>
    <w:rsid w:val="00D36541"/>
    <w:rsid w:val="00D50095"/>
    <w:rsid w:val="00D5026F"/>
    <w:rsid w:val="00D56F82"/>
    <w:rsid w:val="00D60CED"/>
    <w:rsid w:val="00D83126"/>
    <w:rsid w:val="00D87BF3"/>
    <w:rsid w:val="00D87DE6"/>
    <w:rsid w:val="00D928AA"/>
    <w:rsid w:val="00D961D2"/>
    <w:rsid w:val="00DA488B"/>
    <w:rsid w:val="00DB2CA1"/>
    <w:rsid w:val="00DD0C9B"/>
    <w:rsid w:val="00DD5212"/>
    <w:rsid w:val="00DE1E3B"/>
    <w:rsid w:val="00DE6254"/>
    <w:rsid w:val="00DE7198"/>
    <w:rsid w:val="00DF1F30"/>
    <w:rsid w:val="00DF3AF5"/>
    <w:rsid w:val="00DF682C"/>
    <w:rsid w:val="00DF6D82"/>
    <w:rsid w:val="00E04915"/>
    <w:rsid w:val="00E07C56"/>
    <w:rsid w:val="00E1081B"/>
    <w:rsid w:val="00E1626C"/>
    <w:rsid w:val="00E259AC"/>
    <w:rsid w:val="00E2624B"/>
    <w:rsid w:val="00E32E88"/>
    <w:rsid w:val="00E34E97"/>
    <w:rsid w:val="00E4421C"/>
    <w:rsid w:val="00E455F1"/>
    <w:rsid w:val="00E4607C"/>
    <w:rsid w:val="00E50559"/>
    <w:rsid w:val="00E6255D"/>
    <w:rsid w:val="00E67F32"/>
    <w:rsid w:val="00E714AF"/>
    <w:rsid w:val="00E81F33"/>
    <w:rsid w:val="00E825C0"/>
    <w:rsid w:val="00E855FD"/>
    <w:rsid w:val="00E85925"/>
    <w:rsid w:val="00E85DC0"/>
    <w:rsid w:val="00E86932"/>
    <w:rsid w:val="00E8798C"/>
    <w:rsid w:val="00E91091"/>
    <w:rsid w:val="00EA0874"/>
    <w:rsid w:val="00EA107B"/>
    <w:rsid w:val="00EA3401"/>
    <w:rsid w:val="00EA778F"/>
    <w:rsid w:val="00EC03E3"/>
    <w:rsid w:val="00EC06F8"/>
    <w:rsid w:val="00EC5E0A"/>
    <w:rsid w:val="00ED3DF8"/>
    <w:rsid w:val="00EE0F8A"/>
    <w:rsid w:val="00EE2E6F"/>
    <w:rsid w:val="00EE327E"/>
    <w:rsid w:val="00EE6475"/>
    <w:rsid w:val="00EF152D"/>
    <w:rsid w:val="00EF1696"/>
    <w:rsid w:val="00EF3584"/>
    <w:rsid w:val="00EF3E82"/>
    <w:rsid w:val="00F0003B"/>
    <w:rsid w:val="00F20A7F"/>
    <w:rsid w:val="00F314E9"/>
    <w:rsid w:val="00F325E3"/>
    <w:rsid w:val="00F36367"/>
    <w:rsid w:val="00F3652D"/>
    <w:rsid w:val="00F42174"/>
    <w:rsid w:val="00F459C1"/>
    <w:rsid w:val="00F50502"/>
    <w:rsid w:val="00F530B6"/>
    <w:rsid w:val="00F7371E"/>
    <w:rsid w:val="00F80043"/>
    <w:rsid w:val="00F82AC7"/>
    <w:rsid w:val="00F85DDD"/>
    <w:rsid w:val="00F959F9"/>
    <w:rsid w:val="00FB0639"/>
    <w:rsid w:val="00FC2346"/>
    <w:rsid w:val="00FC60B0"/>
    <w:rsid w:val="00FE20E4"/>
    <w:rsid w:val="00FE4CC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7D76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val="pl-PL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val="pl-PL"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rFonts w:eastAsia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val="pl-PL"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3B5A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A9D"/>
  </w:style>
  <w:style w:type="paragraph" w:styleId="StandardWeb">
    <w:name w:val="Normal (Web)"/>
    <w:basedOn w:val="Standard"/>
    <w:uiPriority w:val="99"/>
    <w:unhideWhenUsed/>
    <w:rsid w:val="00E50559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E20E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unhideWhenUsed/>
    <w:rsid w:val="00573E5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573E5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damhall.com/shop/de/marken/maintenance-spray-400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Palmer.German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25DD6D-29F1-45F0-9B3E-546BDB8B1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04A5D-A06A-406C-B35D-341C92D4F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A2738-C583-4317-8A9A-E2B12D42D15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1780</CharactersWithSpaces>
  <SharedDoc>false</SharedDoc>
  <HLinks>
    <vt:vector size="24" baseType="variant">
      <vt:variant>
        <vt:i4>4259948</vt:i4>
      </vt:variant>
      <vt:variant>
        <vt:i4>9</vt:i4>
      </vt:variant>
      <vt:variant>
        <vt:i4>0</vt:i4>
      </vt:variant>
      <vt:variant>
        <vt:i4>5</vt:i4>
      </vt:variant>
      <vt:variant>
        <vt:lpwstr>mailto:press@adamhall.com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4259930</vt:i4>
      </vt:variant>
      <vt:variant>
        <vt:i4>3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https://www.facebook.com/Palmer.Germany/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Elisa Posteraro</cp:lastModifiedBy>
  <cp:revision>4</cp:revision>
  <cp:lastPrinted>2019-09-20T12:13:00Z</cp:lastPrinted>
  <dcterms:created xsi:type="dcterms:W3CDTF">2025-06-13T07:44:00Z</dcterms:created>
  <dcterms:modified xsi:type="dcterms:W3CDTF">2025-06-27T08:50:00Z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