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5C4F5" w14:textId="77777777" w:rsidR="00F9787D" w:rsidRPr="004D2E85" w:rsidRDefault="00F9787D" w:rsidP="00F9787D">
      <w:pPr>
        <w:rPr>
          <w:b/>
          <w:color w:val="000000" w:themeColor="text1"/>
          <w:sz w:val="28"/>
          <w:bdr w:val="none" w:sz="0" w:space="0" w:color="auto" w:frame="1"/>
        </w:rPr>
      </w:pPr>
      <w:r>
        <w:rPr>
          <w:sz w:val="52"/>
        </w:rPr>
        <w:t>Press release</w:t>
      </w:r>
    </w:p>
    <w:p w14:paraId="2B5D51BF" w14:textId="77777777" w:rsidR="00F9787D" w:rsidRDefault="00F9787D" w:rsidP="00530E28">
      <w:pPr>
        <w:rPr>
          <w:b/>
          <w:bCs/>
          <w:color w:val="000000" w:themeColor="text1"/>
          <w:sz w:val="28"/>
          <w:szCs w:val="28"/>
          <w:shd w:val="clear" w:color="auto" w:fill="FFFFFF"/>
        </w:rPr>
      </w:pPr>
    </w:p>
    <w:p w14:paraId="669770A2" w14:textId="77777777" w:rsidR="00EB4E86" w:rsidRPr="00EB4E86" w:rsidRDefault="00EB4E86" w:rsidP="00530E28">
      <w:pPr>
        <w:rPr>
          <w:b/>
          <w:bCs/>
          <w:color w:val="000000" w:themeColor="text1"/>
          <w:sz w:val="28"/>
          <w:szCs w:val="28"/>
          <w:shd w:val="clear" w:color="auto" w:fill="FFFFFF"/>
        </w:rPr>
      </w:pPr>
    </w:p>
    <w:p w14:paraId="1D48C349" w14:textId="38A85F82" w:rsidR="00B11C76" w:rsidRDefault="00500160" w:rsidP="00530E28">
      <w:pPr>
        <w:rPr>
          <w:b/>
          <w:bCs/>
          <w:color w:val="000000" w:themeColor="text1"/>
          <w:sz w:val="44"/>
          <w:szCs w:val="44"/>
          <w:shd w:val="clear" w:color="auto" w:fill="FFFFFF"/>
        </w:rPr>
      </w:pPr>
      <w:r>
        <w:rPr>
          <w:b/>
          <w:color w:val="000000" w:themeColor="text1"/>
          <w:sz w:val="44"/>
          <w:shd w:val="clear" w:color="auto" w:fill="FFFFFF"/>
        </w:rPr>
        <w:t>PRO LAB presents LD Systems highlights at the SLS Expo in Saudi Arabia</w:t>
      </w:r>
    </w:p>
    <w:p w14:paraId="1507C7DB" w14:textId="77777777" w:rsidR="00530E28" w:rsidRPr="00530E28" w:rsidRDefault="00530E28" w:rsidP="00530E28">
      <w:pPr>
        <w:rPr>
          <w:b/>
          <w:bCs/>
          <w:color w:val="000000" w:themeColor="text1"/>
          <w:sz w:val="44"/>
          <w:szCs w:val="44"/>
          <w:shd w:val="clear" w:color="auto" w:fill="FFFFFF"/>
        </w:rPr>
      </w:pPr>
    </w:p>
    <w:p w14:paraId="64B11574" w14:textId="46C9C836" w:rsidR="004B59B9" w:rsidRDefault="00EB4E86" w:rsidP="00530E28">
      <w:pPr>
        <w:rPr>
          <w:rFonts w:eastAsia="Times New Roman"/>
          <w:b/>
          <w:bCs/>
          <w:color w:val="000000" w:themeColor="text1"/>
        </w:rPr>
      </w:pPr>
      <w:r>
        <w:rPr>
          <w:b/>
          <w:color w:val="000000" w:themeColor="text1"/>
        </w:rPr>
        <w:t>Neu-</w:t>
      </w:r>
      <w:proofErr w:type="spellStart"/>
      <w:r>
        <w:rPr>
          <w:b/>
          <w:color w:val="000000" w:themeColor="text1"/>
        </w:rPr>
        <w:t>Anspach</w:t>
      </w:r>
      <w:proofErr w:type="spellEnd"/>
      <w:r>
        <w:rPr>
          <w:b/>
          <w:color w:val="000000" w:themeColor="text1"/>
        </w:rPr>
        <w:t xml:space="preserve"> – </w:t>
      </w:r>
      <w:r w:rsidR="001053D3">
        <w:rPr>
          <w:b/>
          <w:color w:val="000000" w:themeColor="text1"/>
        </w:rPr>
        <w:t>04</w:t>
      </w:r>
      <w:r>
        <w:rPr>
          <w:b/>
          <w:color w:val="000000" w:themeColor="text1"/>
        </w:rPr>
        <w:t xml:space="preserve"> </w:t>
      </w:r>
      <w:r w:rsidR="001053D3">
        <w:rPr>
          <w:b/>
          <w:color w:val="000000" w:themeColor="text1"/>
        </w:rPr>
        <w:t>June</w:t>
      </w:r>
      <w:r>
        <w:rPr>
          <w:b/>
          <w:color w:val="000000" w:themeColor="text1"/>
        </w:rPr>
        <w:t xml:space="preserve"> 2025 – The Saudi Light &amp; Sound (SLS) Expo 2025 took place from 20 to 22 May in Riyadh, Saudi Arabia. The international community of exhibitors showcased its innovations in the fields of audio, lighting, video, stage technology, and more at the Riyadh Front Exhibition and Conference Centre (RFECC). At the stand of LD Systems’ sales partner PRO LAB, visitors were given a comprehensive overview of the current product highlights from the German pro audio manufacturer of the Adam Hall Group.</w:t>
      </w:r>
    </w:p>
    <w:p w14:paraId="7894E155" w14:textId="77777777" w:rsidR="00530E28" w:rsidRPr="00AA2255" w:rsidRDefault="00530E28" w:rsidP="00530E28">
      <w:pPr>
        <w:rPr>
          <w:rFonts w:eastAsia="Times New Roman"/>
          <w:color w:val="000000" w:themeColor="text1"/>
        </w:rPr>
      </w:pPr>
    </w:p>
    <w:p w14:paraId="3FE7D63A" w14:textId="23636CC4" w:rsidR="00701652" w:rsidRDefault="00701652" w:rsidP="00530E28">
      <w:pPr>
        <w:rPr>
          <w:rFonts w:eastAsia="Times New Roman"/>
          <w:color w:val="000000" w:themeColor="text1"/>
        </w:rPr>
      </w:pPr>
      <w:r>
        <w:rPr>
          <w:color w:val="000000" w:themeColor="text1"/>
        </w:rPr>
        <w:t>Among other things, the focus was placed on the new high-performance coaxial PA speakers from the ICOA PRO series. With its professional features and high output power, the ICOA PRO series is aimed at ambitious bands, musicians, and DJs as well as hire companies and commercial customers looking for a compact, robust, and powerful PA sound system.</w:t>
      </w:r>
    </w:p>
    <w:p w14:paraId="1B4B7BEE" w14:textId="77777777" w:rsidR="001D50F6" w:rsidRDefault="001D50F6" w:rsidP="00530E28">
      <w:pPr>
        <w:rPr>
          <w:rFonts w:eastAsia="Times New Roman"/>
          <w:color w:val="000000" w:themeColor="text1"/>
        </w:rPr>
      </w:pPr>
    </w:p>
    <w:p w14:paraId="16A8E49B" w14:textId="0677D292" w:rsidR="001D50F6" w:rsidRDefault="00085F34" w:rsidP="00530E28">
      <w:pPr>
        <w:rPr>
          <w:rFonts w:eastAsia="Times New Roman"/>
          <w:color w:val="000000" w:themeColor="text1"/>
        </w:rPr>
      </w:pPr>
      <w:r>
        <w:rPr>
          <w:color w:val="000000" w:themeColor="text1"/>
        </w:rPr>
        <w:t>In addition to the LD Systems ICOA PRO, MAUI MIX G3, STINGER, and MON series for live use, PRO LAB offered an overview of the Integrated Systems solutions in the LD Systems portfolio at its stand. These ranged from the DQOR installation speakers to the ZONE X DSP matrix processors and LD Systems QUESTRA – the comprehensive design and management platform for planning and controlling audio, lighting, and video sources.</w:t>
      </w:r>
    </w:p>
    <w:p w14:paraId="1347EA9B" w14:textId="77777777" w:rsidR="00AC53F5" w:rsidRPr="00AA2255" w:rsidRDefault="00AC53F5" w:rsidP="00530E28">
      <w:pPr>
        <w:rPr>
          <w:rFonts w:eastAsia="Times New Roman"/>
          <w:color w:val="000000" w:themeColor="text1"/>
        </w:rPr>
      </w:pPr>
    </w:p>
    <w:p w14:paraId="28245CD0" w14:textId="4A8A2559" w:rsidR="0038224F" w:rsidRPr="00A87A76" w:rsidRDefault="00AA2255" w:rsidP="00B11C76">
      <w:pPr>
        <w:rPr>
          <w:rFonts w:eastAsia="Times New Roman"/>
          <w:color w:val="auto"/>
        </w:rPr>
      </w:pPr>
      <w:r w:rsidRPr="00A87A76">
        <w:rPr>
          <w:color w:val="auto"/>
        </w:rPr>
        <w:t xml:space="preserve">“The </w:t>
      </w:r>
      <w:r>
        <w:rPr>
          <w:color w:val="000000" w:themeColor="text1"/>
        </w:rPr>
        <w:t xml:space="preserve">Saudi Light &amp; Sound Expo is a trendsetting trade fair for the event technology and AV industry in the GCC region,” commented </w:t>
      </w:r>
      <w:r w:rsidR="00783E69">
        <w:rPr>
          <w:color w:val="000000" w:themeColor="text1"/>
        </w:rPr>
        <w:t>the COO of PRO LAB, Rony Dagher.</w:t>
      </w:r>
      <w:r>
        <w:rPr>
          <w:color w:val="000000" w:themeColor="text1"/>
        </w:rPr>
        <w:t xml:space="preserve"> “The event featured high-profile exhibitors and an equally distinguished audience, providing the ideal conditions to present LD Systems’ growing portfolio to a broad and interested customer base.”</w:t>
      </w:r>
    </w:p>
    <w:p w14:paraId="01BDE033" w14:textId="77777777" w:rsidR="0038224F" w:rsidRPr="000C5A60" w:rsidRDefault="0038224F" w:rsidP="00B11C76">
      <w:pPr>
        <w:rPr>
          <w:rFonts w:eastAsia="Times New Roman"/>
          <w:color w:val="auto"/>
        </w:rPr>
      </w:pPr>
    </w:p>
    <w:p w14:paraId="4902DA3F" w14:textId="7188886E" w:rsidR="00897400" w:rsidRDefault="005A418E" w:rsidP="00897400">
      <w:pPr>
        <w:rPr>
          <w:rFonts w:eastAsia="Times New Roman"/>
          <w:color w:val="000000" w:themeColor="text1"/>
        </w:rPr>
      </w:pPr>
      <w:r>
        <w:rPr>
          <w:color w:val="auto"/>
        </w:rPr>
        <w:t>Alessio Foti, Global Business Development Manager, Adam Hall Group: “Thank you, PRO LAB, for the successful participation at the SLS Expo! The team led by Managing Director Rami Haber has once again proven why they are the perfect partner for the distribution of our pro audio products in the GCC region. We look forward to new projects and more events in the future.”</w:t>
      </w:r>
    </w:p>
    <w:p w14:paraId="19780797" w14:textId="77777777" w:rsidR="00AA2255" w:rsidRPr="00B11C76" w:rsidRDefault="00AA2255" w:rsidP="00B11C76">
      <w:pPr>
        <w:rPr>
          <w:rFonts w:eastAsia="Times New Roman"/>
          <w:color w:val="auto"/>
        </w:rPr>
      </w:pPr>
    </w:p>
    <w:p w14:paraId="693A7142" w14:textId="0878FBD5" w:rsidR="000C5A60" w:rsidRPr="000C5A60" w:rsidRDefault="000C5A60" w:rsidP="000C5A60">
      <w:pPr>
        <w:rPr>
          <w:color w:val="000000" w:themeColor="text1"/>
        </w:rPr>
      </w:pPr>
      <w:r>
        <w:rPr>
          <w:color w:val="000000" w:themeColor="text1"/>
        </w:rPr>
        <w:t>#AdamHallGroup #Distribution #LD Systems #YourSoundOurMission #EventTech #ExperienceEventTechnology</w:t>
      </w:r>
    </w:p>
    <w:p w14:paraId="0217D48F" w14:textId="77777777" w:rsidR="000C5A60" w:rsidRPr="000C5A60" w:rsidRDefault="000C5A60" w:rsidP="000C5A60">
      <w:pPr>
        <w:rPr>
          <w:b/>
        </w:rPr>
      </w:pPr>
    </w:p>
    <w:p w14:paraId="2D2A3CB0" w14:textId="221F3961" w:rsidR="000C5A60" w:rsidRDefault="000C5A60" w:rsidP="000C5A60">
      <w:r>
        <w:rPr>
          <w:b/>
        </w:rPr>
        <w:t xml:space="preserve">Further information: </w:t>
      </w:r>
      <w:r w:rsidRPr="000C5A60">
        <w:rPr>
          <w:b/>
        </w:rPr>
        <w:br/>
      </w:r>
      <w:hyperlink r:id="rId7" w:history="1">
        <w:r>
          <w:rPr>
            <w:rStyle w:val="Hyperlink"/>
          </w:rPr>
          <w:t>saudilightandsoundexpo.com</w:t>
        </w:r>
      </w:hyperlink>
    </w:p>
    <w:p w14:paraId="674234C8" w14:textId="37CE2757" w:rsidR="000C5A60" w:rsidRPr="000C5A60" w:rsidRDefault="001053D3" w:rsidP="000C5A60">
      <w:hyperlink r:id="rId8" w:history="1">
        <w:r w:rsidR="00BE68EF">
          <w:rPr>
            <w:rStyle w:val="Hyperlink"/>
          </w:rPr>
          <w:t>prolabllc.com</w:t>
        </w:r>
      </w:hyperlink>
    </w:p>
    <w:p w14:paraId="71EFDDC2" w14:textId="77777777" w:rsidR="000C5A60" w:rsidRPr="007447B9" w:rsidRDefault="000C5A60" w:rsidP="000C5A60"/>
    <w:p w14:paraId="1A1B4B0C" w14:textId="4E014A9C" w:rsidR="000C5A60" w:rsidRPr="007447B9" w:rsidRDefault="001053D3" w:rsidP="000C5A60">
      <w:hyperlink r:id="rId9" w:history="1">
        <w:r w:rsidR="00BE68EF">
          <w:rPr>
            <w:rStyle w:val="Hyperlink"/>
          </w:rPr>
          <w:t>ld-systems.com</w:t>
        </w:r>
      </w:hyperlink>
    </w:p>
    <w:p w14:paraId="241AD0AC" w14:textId="77777777" w:rsidR="000C5A60" w:rsidRPr="007447B9" w:rsidRDefault="001053D3" w:rsidP="000C5A60">
      <w:pPr>
        <w:rPr>
          <w:rStyle w:val="Hyperlink"/>
          <w:rFonts w:eastAsia="Arial"/>
          <w:color w:val="auto"/>
        </w:rPr>
      </w:pPr>
      <w:hyperlink r:id="rId10">
        <w:r w:rsidR="000C5A60">
          <w:rPr>
            <w:rStyle w:val="Hyperlink"/>
          </w:rPr>
          <w:t>adamhall.com</w:t>
        </w:r>
      </w:hyperlink>
    </w:p>
    <w:p w14:paraId="33C40AA3" w14:textId="77777777" w:rsidR="000C5A60" w:rsidRPr="007447B9" w:rsidRDefault="000C5A60" w:rsidP="000C5A60">
      <w:pPr>
        <w:pStyle w:val="KeinLeerraum"/>
        <w:rPr>
          <w:rFonts w:ascii="Calibri" w:hAnsi="Calibri" w:cs="Calibri"/>
          <w:b/>
          <w:color w:val="808080"/>
          <w:sz w:val="22"/>
          <w:szCs w:val="22"/>
        </w:rPr>
      </w:pPr>
    </w:p>
    <w:p w14:paraId="02D8D2E1" w14:textId="77777777" w:rsidR="000C5A60" w:rsidRPr="007447B9" w:rsidRDefault="000C5A60" w:rsidP="000C5A60">
      <w:pPr>
        <w:pStyle w:val="KeinLeerraum"/>
        <w:rPr>
          <w:rFonts w:ascii="Calibri" w:hAnsi="Calibri" w:cs="Calibri"/>
          <w:b/>
          <w:color w:val="808080"/>
          <w:sz w:val="18"/>
        </w:rPr>
      </w:pPr>
      <w:r>
        <w:rPr>
          <w:rFonts w:ascii="Calibri" w:hAnsi="Calibri"/>
          <w:b/>
          <w:color w:val="808080"/>
          <w:sz w:val="18"/>
        </w:rPr>
        <w:t>About the Adam Hall Group</w:t>
      </w:r>
    </w:p>
    <w:p w14:paraId="531EB60A" w14:textId="77777777" w:rsidR="000C5A60" w:rsidRPr="007447B9" w:rsidRDefault="000C5A60" w:rsidP="000C5A60">
      <w:pPr>
        <w:rPr>
          <w:bCs/>
          <w:color w:val="808080" w:themeColor="background1" w:themeShade="80"/>
          <w:sz w:val="18"/>
          <w:szCs w:val="18"/>
        </w:rPr>
      </w:pPr>
      <w:bookmarkStart w:id="0" w:name="_Hlk15465985"/>
      <w:r>
        <w:rPr>
          <w:color w:val="808080" w:themeColor="background1" w:themeShade="80"/>
          <w:sz w:val="18"/>
        </w:rPr>
        <w:lastRenderedPageBreak/>
        <w:t xml:space="preserve">The Adam Hall Group is a leading German manufacturer and distribution company providing event technology solutions to business customers worldwide. Its target groups include retailers, B2B dealers, live event and rental companies, broadcast studios, and AV and system integrators in both the private and public sectors, and industrial flight case manufacturers. The company offers a wide range of professional audio and lighting technology as well as stage accessories and flight case hardware under its own brands LD Systems®, Cameo®, Gravity®, Defender®, Palmer® and Adam Hall®. </w:t>
      </w:r>
    </w:p>
    <w:p w14:paraId="5C3A6F3B" w14:textId="77777777" w:rsidR="000C5A60" w:rsidRPr="007447B9" w:rsidRDefault="000C5A60" w:rsidP="000C5A60">
      <w:pPr>
        <w:rPr>
          <w:bCs/>
          <w:color w:val="808080" w:themeColor="background1" w:themeShade="80"/>
          <w:sz w:val="18"/>
          <w:szCs w:val="18"/>
        </w:rPr>
      </w:pPr>
      <w:r>
        <w:rPr>
          <w:color w:val="808080" w:themeColor="background1" w:themeShade="80"/>
          <w:sz w:val="18"/>
        </w:rPr>
        <w:t>Founded in 1975, the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a number of international awards for innovative product developments and pioneering product design from prestigious institutions such as “Red Dot”, “German Design Award”, and “iF Industrie Forum Design”. In collaboration with the design agency “Studio F.A. Porsche”, LD Systems® shows the future of pro audio design with the iconic MAUI® P900 column loudspeaker and was recently honoured with the coveted “German Design Award”</w:t>
      </w:r>
      <w:bookmarkEnd w:id="0"/>
      <w:r>
        <w:rPr>
          <w:color w:val="808080" w:themeColor="background1" w:themeShade="80"/>
          <w:sz w:val="18"/>
        </w:rPr>
        <w:t xml:space="preserve">. </w:t>
      </w:r>
    </w:p>
    <w:p w14:paraId="48CA13DC" w14:textId="77777777" w:rsidR="000C5A60" w:rsidRPr="007447B9" w:rsidRDefault="000C5A60" w:rsidP="000C5A60">
      <w:pPr>
        <w:rPr>
          <w:bCs/>
          <w:color w:val="808080" w:themeColor="background1" w:themeShade="80"/>
          <w:sz w:val="18"/>
          <w:szCs w:val="18"/>
        </w:rPr>
      </w:pPr>
      <w:r>
        <w:rPr>
          <w:color w:val="808080" w:themeColor="background1" w:themeShade="80"/>
          <w:sz w:val="18"/>
        </w:rPr>
        <w:t xml:space="preserve">Further information on the Adam Hall Group can be found online at </w:t>
      </w:r>
      <w:hyperlink r:id="rId11" w:history="1">
        <w:r>
          <w:rPr>
            <w:rStyle w:val="Hyperlink"/>
            <w:sz w:val="18"/>
          </w:rPr>
          <w:t>www.adamhall.com</w:t>
        </w:r>
      </w:hyperlink>
      <w:r>
        <w:rPr>
          <w:color w:val="808080" w:themeColor="background1" w:themeShade="80"/>
          <w:sz w:val="18"/>
        </w:rPr>
        <w:t>.</w:t>
      </w:r>
    </w:p>
    <w:p w14:paraId="5CC1BDE9" w14:textId="77777777" w:rsidR="00B11C76" w:rsidRPr="00B11C76" w:rsidRDefault="00B11C76" w:rsidP="00B11C76">
      <w:pPr>
        <w:rPr>
          <w:rFonts w:ascii="Times New Roman" w:eastAsia="Times New Roman" w:hAnsi="Times New Roman" w:cs="Times New Roman"/>
          <w:color w:val="auto"/>
          <w:sz w:val="24"/>
          <w:szCs w:val="24"/>
        </w:rPr>
      </w:pPr>
    </w:p>
    <w:p w14:paraId="01EF5184" w14:textId="77777777" w:rsidR="00B11C76" w:rsidRPr="00B11C76" w:rsidRDefault="00B11C76" w:rsidP="00B11C76">
      <w:pPr>
        <w:rPr>
          <w:rFonts w:ascii="Times New Roman" w:eastAsia="Times New Roman" w:hAnsi="Times New Roman" w:cs="Times New Roman"/>
          <w:color w:val="auto"/>
          <w:sz w:val="24"/>
          <w:szCs w:val="24"/>
        </w:rPr>
      </w:pPr>
    </w:p>
    <w:p w14:paraId="1DB8EB55" w14:textId="77777777" w:rsidR="00EC5667" w:rsidRDefault="00EC5667"/>
    <w:sectPr w:rsidR="00EC5667">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407BC" w14:textId="77777777" w:rsidR="006E66C3" w:rsidRDefault="006E66C3" w:rsidP="00F9787D">
      <w:r>
        <w:separator/>
      </w:r>
    </w:p>
  </w:endnote>
  <w:endnote w:type="continuationSeparator" w:id="0">
    <w:p w14:paraId="0BAE5AFD" w14:textId="77777777" w:rsidR="006E66C3" w:rsidRDefault="006E66C3" w:rsidP="00F9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DAFBE" w14:textId="77777777" w:rsidR="006E66C3" w:rsidRDefault="006E66C3" w:rsidP="00F9787D">
      <w:r>
        <w:separator/>
      </w:r>
    </w:p>
  </w:footnote>
  <w:footnote w:type="continuationSeparator" w:id="0">
    <w:p w14:paraId="3B43856D" w14:textId="77777777" w:rsidR="006E66C3" w:rsidRDefault="006E66C3" w:rsidP="00F97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32670" w14:textId="752B1685" w:rsidR="00F9787D" w:rsidRDefault="00F9787D" w:rsidP="00F9787D">
    <w:pPr>
      <w:pStyle w:val="Kopfzeile"/>
      <w:jc w:val="right"/>
    </w:pPr>
    <w:r>
      <w:rPr>
        <w:noProof/>
      </w:rPr>
      <w:drawing>
        <wp:inline distT="0" distB="0" distL="0" distR="0" wp14:anchorId="110BD5E5" wp14:editId="0E19631F">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1190564" w14:textId="77777777" w:rsidR="00F9787D" w:rsidRDefault="00F9787D" w:rsidP="00F9787D">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E794F"/>
    <w:multiLevelType w:val="multilevel"/>
    <w:tmpl w:val="4FC49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AC43B1"/>
    <w:multiLevelType w:val="multilevel"/>
    <w:tmpl w:val="2392F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32722577">
    <w:abstractNumId w:val="1"/>
  </w:num>
  <w:num w:numId="2" w16cid:durableId="1026634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C76"/>
    <w:rsid w:val="0006477B"/>
    <w:rsid w:val="0006495F"/>
    <w:rsid w:val="00085F34"/>
    <w:rsid w:val="00094FC0"/>
    <w:rsid w:val="000A43A0"/>
    <w:rsid w:val="000C5A60"/>
    <w:rsid w:val="000E7EDE"/>
    <w:rsid w:val="001053D3"/>
    <w:rsid w:val="00120E07"/>
    <w:rsid w:val="00162D92"/>
    <w:rsid w:val="0018513C"/>
    <w:rsid w:val="001B7A63"/>
    <w:rsid w:val="001C3FF3"/>
    <w:rsid w:val="001C6A93"/>
    <w:rsid w:val="001D50F6"/>
    <w:rsid w:val="00207B5A"/>
    <w:rsid w:val="00232D55"/>
    <w:rsid w:val="002A40BE"/>
    <w:rsid w:val="003153A1"/>
    <w:rsid w:val="0038224F"/>
    <w:rsid w:val="00383175"/>
    <w:rsid w:val="00394682"/>
    <w:rsid w:val="003E1FFA"/>
    <w:rsid w:val="00415483"/>
    <w:rsid w:val="00433D6B"/>
    <w:rsid w:val="00472A26"/>
    <w:rsid w:val="00483102"/>
    <w:rsid w:val="004B59B9"/>
    <w:rsid w:val="004F7D2E"/>
    <w:rsid w:val="00500160"/>
    <w:rsid w:val="0051559B"/>
    <w:rsid w:val="00530E28"/>
    <w:rsid w:val="005A418E"/>
    <w:rsid w:val="005D11BE"/>
    <w:rsid w:val="005D1FD9"/>
    <w:rsid w:val="006550C8"/>
    <w:rsid w:val="006A7693"/>
    <w:rsid w:val="006D5F15"/>
    <w:rsid w:val="006E66C3"/>
    <w:rsid w:val="00701652"/>
    <w:rsid w:val="00783E69"/>
    <w:rsid w:val="007B15D8"/>
    <w:rsid w:val="007B5FD3"/>
    <w:rsid w:val="00822DA8"/>
    <w:rsid w:val="008324F6"/>
    <w:rsid w:val="00870826"/>
    <w:rsid w:val="00893171"/>
    <w:rsid w:val="00897400"/>
    <w:rsid w:val="008A12A4"/>
    <w:rsid w:val="009306F7"/>
    <w:rsid w:val="0095514D"/>
    <w:rsid w:val="00997D63"/>
    <w:rsid w:val="009C02D5"/>
    <w:rsid w:val="009C229F"/>
    <w:rsid w:val="009D74E7"/>
    <w:rsid w:val="00A542D3"/>
    <w:rsid w:val="00A87A76"/>
    <w:rsid w:val="00AA2255"/>
    <w:rsid w:val="00AC53F5"/>
    <w:rsid w:val="00B11C76"/>
    <w:rsid w:val="00B906B7"/>
    <w:rsid w:val="00BB26BD"/>
    <w:rsid w:val="00BE68EF"/>
    <w:rsid w:val="00C32C88"/>
    <w:rsid w:val="00C33CC9"/>
    <w:rsid w:val="00CF2EAC"/>
    <w:rsid w:val="00D128B0"/>
    <w:rsid w:val="00D60FFE"/>
    <w:rsid w:val="00D644C3"/>
    <w:rsid w:val="00D872FB"/>
    <w:rsid w:val="00EB4E86"/>
    <w:rsid w:val="00EC5667"/>
    <w:rsid w:val="00EC717B"/>
    <w:rsid w:val="00EE66A4"/>
    <w:rsid w:val="00F57A76"/>
    <w:rsid w:val="00F65BE4"/>
    <w:rsid w:val="00F74451"/>
    <w:rsid w:val="00F9787D"/>
    <w:rsid w:val="00FA0EA7"/>
    <w:rsid w:val="00FD3C6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99332E"/>
  <w15:chartTrackingRefBased/>
  <w15:docId w15:val="{4F7109A6-A307-E347-AB3B-D6D067ADE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color w:val="534C4C"/>
        <w:sz w:val="22"/>
        <w:szCs w:val="22"/>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11C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11C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11C76"/>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11C7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11C76"/>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B11C76"/>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11C76"/>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B11C76"/>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11C76"/>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11C7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11C7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11C76"/>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11C76"/>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11C76"/>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B11C76"/>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11C76"/>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B11C76"/>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11C76"/>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B11C76"/>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B11C76"/>
    <w:rPr>
      <w:rFonts w:asciiTheme="majorHAnsi" w:eastAsiaTheme="majorEastAsia" w:hAnsiTheme="majorHAnsi" w:cstheme="majorBidi"/>
      <w:color w:val="auto"/>
      <w:spacing w:val="-10"/>
      <w:kern w:val="28"/>
      <w:sz w:val="56"/>
      <w:szCs w:val="56"/>
    </w:rPr>
  </w:style>
  <w:style w:type="paragraph" w:styleId="Untertitel">
    <w:name w:val="Subtitle"/>
    <w:basedOn w:val="Standard"/>
    <w:next w:val="Standard"/>
    <w:link w:val="UntertitelZchn"/>
    <w:uiPriority w:val="11"/>
    <w:qFormat/>
    <w:rsid w:val="00B11C7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11C76"/>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B11C76"/>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B11C76"/>
    <w:rPr>
      <w:i/>
      <w:iCs/>
      <w:color w:val="404040" w:themeColor="text1" w:themeTint="BF"/>
    </w:rPr>
  </w:style>
  <w:style w:type="paragraph" w:styleId="Listenabsatz">
    <w:name w:val="List Paragraph"/>
    <w:basedOn w:val="Standard"/>
    <w:uiPriority w:val="34"/>
    <w:qFormat/>
    <w:rsid w:val="00B11C76"/>
    <w:pPr>
      <w:ind w:left="720"/>
      <w:contextualSpacing/>
    </w:pPr>
  </w:style>
  <w:style w:type="character" w:styleId="IntensiveHervorhebung">
    <w:name w:val="Intense Emphasis"/>
    <w:basedOn w:val="Absatz-Standardschriftart"/>
    <w:uiPriority w:val="21"/>
    <w:qFormat/>
    <w:rsid w:val="00B11C76"/>
    <w:rPr>
      <w:i/>
      <w:iCs/>
      <w:color w:val="0F4761" w:themeColor="accent1" w:themeShade="BF"/>
    </w:rPr>
  </w:style>
  <w:style w:type="paragraph" w:styleId="IntensivesZitat">
    <w:name w:val="Intense Quote"/>
    <w:basedOn w:val="Standard"/>
    <w:next w:val="Standard"/>
    <w:link w:val="IntensivesZitatZchn"/>
    <w:uiPriority w:val="30"/>
    <w:qFormat/>
    <w:rsid w:val="00B11C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11C76"/>
    <w:rPr>
      <w:i/>
      <w:iCs/>
      <w:color w:val="0F4761" w:themeColor="accent1" w:themeShade="BF"/>
    </w:rPr>
  </w:style>
  <w:style w:type="character" w:styleId="IntensiverVerweis">
    <w:name w:val="Intense Reference"/>
    <w:basedOn w:val="Absatz-Standardschriftart"/>
    <w:uiPriority w:val="32"/>
    <w:qFormat/>
    <w:rsid w:val="00B11C76"/>
    <w:rPr>
      <w:b/>
      <w:bCs/>
      <w:smallCaps/>
      <w:color w:val="0F4761" w:themeColor="accent1" w:themeShade="BF"/>
      <w:spacing w:val="5"/>
    </w:rPr>
  </w:style>
  <w:style w:type="character" w:styleId="Fett">
    <w:name w:val="Strong"/>
    <w:basedOn w:val="Absatz-Standardschriftart"/>
    <w:uiPriority w:val="22"/>
    <w:qFormat/>
    <w:rsid w:val="00B11C76"/>
    <w:rPr>
      <w:b/>
      <w:bCs/>
    </w:rPr>
  </w:style>
  <w:style w:type="paragraph" w:customStyle="1" w:styleId="ql-indent-1">
    <w:name w:val="ql-indent-1"/>
    <w:basedOn w:val="Standard"/>
    <w:rsid w:val="00B11C76"/>
    <w:pPr>
      <w:spacing w:before="100" w:beforeAutospacing="1" w:after="100" w:afterAutospacing="1"/>
    </w:pPr>
    <w:rPr>
      <w:rFonts w:ascii="Times New Roman" w:eastAsia="Times New Roman" w:hAnsi="Times New Roman" w:cs="Times New Roman"/>
      <w:color w:val="auto"/>
      <w:sz w:val="24"/>
      <w:szCs w:val="24"/>
    </w:rPr>
  </w:style>
  <w:style w:type="character" w:styleId="Hyperlink">
    <w:name w:val="Hyperlink"/>
    <w:basedOn w:val="Absatz-Standardschriftart"/>
    <w:uiPriority w:val="99"/>
    <w:unhideWhenUsed/>
    <w:rsid w:val="00B11C76"/>
    <w:rPr>
      <w:color w:val="0000FF"/>
      <w:u w:val="single"/>
    </w:rPr>
  </w:style>
  <w:style w:type="character" w:styleId="Kommentarzeichen">
    <w:name w:val="annotation reference"/>
    <w:basedOn w:val="Absatz-Standardschriftart"/>
    <w:uiPriority w:val="99"/>
    <w:semiHidden/>
    <w:unhideWhenUsed/>
    <w:rsid w:val="009306F7"/>
    <w:rPr>
      <w:sz w:val="16"/>
      <w:szCs w:val="16"/>
    </w:rPr>
  </w:style>
  <w:style w:type="paragraph" w:styleId="Kommentartext">
    <w:name w:val="annotation text"/>
    <w:basedOn w:val="Standard"/>
    <w:link w:val="KommentartextZchn"/>
    <w:uiPriority w:val="99"/>
    <w:semiHidden/>
    <w:unhideWhenUsed/>
    <w:rsid w:val="009306F7"/>
    <w:rPr>
      <w:sz w:val="20"/>
      <w:szCs w:val="20"/>
    </w:rPr>
  </w:style>
  <w:style w:type="character" w:customStyle="1" w:styleId="KommentartextZchn">
    <w:name w:val="Kommentartext Zchn"/>
    <w:basedOn w:val="Absatz-Standardschriftart"/>
    <w:link w:val="Kommentartext"/>
    <w:uiPriority w:val="99"/>
    <w:semiHidden/>
    <w:rsid w:val="009306F7"/>
    <w:rPr>
      <w:sz w:val="20"/>
      <w:szCs w:val="20"/>
    </w:rPr>
  </w:style>
  <w:style w:type="paragraph" w:styleId="Kommentarthema">
    <w:name w:val="annotation subject"/>
    <w:basedOn w:val="Kommentartext"/>
    <w:next w:val="Kommentartext"/>
    <w:link w:val="KommentarthemaZchn"/>
    <w:uiPriority w:val="99"/>
    <w:semiHidden/>
    <w:unhideWhenUsed/>
    <w:rsid w:val="009306F7"/>
    <w:rPr>
      <w:b/>
      <w:bCs/>
    </w:rPr>
  </w:style>
  <w:style w:type="character" w:customStyle="1" w:styleId="KommentarthemaZchn">
    <w:name w:val="Kommentarthema Zchn"/>
    <w:basedOn w:val="KommentartextZchn"/>
    <w:link w:val="Kommentarthema"/>
    <w:uiPriority w:val="99"/>
    <w:semiHidden/>
    <w:rsid w:val="009306F7"/>
    <w:rPr>
      <w:b/>
      <w:bCs/>
      <w:sz w:val="20"/>
      <w:szCs w:val="20"/>
    </w:rPr>
  </w:style>
  <w:style w:type="paragraph" w:styleId="KeinLeerraum">
    <w:name w:val="No Spacing"/>
    <w:uiPriority w:val="1"/>
    <w:qFormat/>
    <w:rsid w:val="000C5A60"/>
    <w:pPr>
      <w:widowControl w:val="0"/>
      <w:suppressAutoHyphens/>
    </w:pPr>
    <w:rPr>
      <w:rFonts w:ascii="Roboto" w:eastAsia="Tahoma" w:hAnsi="Roboto" w:cs="Mangal"/>
      <w:color w:val="auto"/>
      <w:kern w:val="1"/>
      <w:sz w:val="28"/>
      <w:szCs w:val="24"/>
      <w:lang w:eastAsia="de-DE" w:bidi="de-DE"/>
    </w:rPr>
  </w:style>
  <w:style w:type="character" w:styleId="NichtaufgelsteErwhnung">
    <w:name w:val="Unresolved Mention"/>
    <w:basedOn w:val="Absatz-Standardschriftart"/>
    <w:uiPriority w:val="99"/>
    <w:semiHidden/>
    <w:unhideWhenUsed/>
    <w:rsid w:val="000C5A60"/>
    <w:rPr>
      <w:color w:val="605E5C"/>
      <w:shd w:val="clear" w:color="auto" w:fill="E1DFDD"/>
    </w:rPr>
  </w:style>
  <w:style w:type="paragraph" w:styleId="Kopfzeile">
    <w:name w:val="header"/>
    <w:basedOn w:val="Standard"/>
    <w:link w:val="KopfzeileZchn"/>
    <w:uiPriority w:val="99"/>
    <w:unhideWhenUsed/>
    <w:rsid w:val="00F9787D"/>
    <w:pPr>
      <w:tabs>
        <w:tab w:val="center" w:pos="4536"/>
        <w:tab w:val="right" w:pos="9072"/>
      </w:tabs>
    </w:pPr>
  </w:style>
  <w:style w:type="character" w:customStyle="1" w:styleId="KopfzeileZchn">
    <w:name w:val="Kopfzeile Zchn"/>
    <w:basedOn w:val="Absatz-Standardschriftart"/>
    <w:link w:val="Kopfzeile"/>
    <w:uiPriority w:val="99"/>
    <w:rsid w:val="00F9787D"/>
  </w:style>
  <w:style w:type="paragraph" w:styleId="Fuzeile">
    <w:name w:val="footer"/>
    <w:basedOn w:val="Standard"/>
    <w:link w:val="FuzeileZchn"/>
    <w:uiPriority w:val="99"/>
    <w:unhideWhenUsed/>
    <w:rsid w:val="00F9787D"/>
    <w:pPr>
      <w:tabs>
        <w:tab w:val="center" w:pos="4536"/>
        <w:tab w:val="right" w:pos="9072"/>
      </w:tabs>
    </w:pPr>
  </w:style>
  <w:style w:type="character" w:customStyle="1" w:styleId="FuzeileZchn">
    <w:name w:val="Fußzeile Zchn"/>
    <w:basedOn w:val="Absatz-Standardschriftart"/>
    <w:link w:val="Fuzeile"/>
    <w:uiPriority w:val="99"/>
    <w:rsid w:val="00F978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418610">
      <w:bodyDiv w:val="1"/>
      <w:marLeft w:val="0"/>
      <w:marRight w:val="0"/>
      <w:marTop w:val="0"/>
      <w:marBottom w:val="0"/>
      <w:divBdr>
        <w:top w:val="none" w:sz="0" w:space="0" w:color="auto"/>
        <w:left w:val="none" w:sz="0" w:space="0" w:color="auto"/>
        <w:bottom w:val="none" w:sz="0" w:space="0" w:color="auto"/>
        <w:right w:val="none" w:sz="0" w:space="0" w:color="auto"/>
      </w:divBdr>
      <w:divsChild>
        <w:div w:id="1331759388">
          <w:marLeft w:val="0"/>
          <w:marRight w:val="0"/>
          <w:marTop w:val="0"/>
          <w:marBottom w:val="0"/>
          <w:divBdr>
            <w:top w:val="none" w:sz="0" w:space="0" w:color="auto"/>
            <w:left w:val="none" w:sz="0" w:space="0" w:color="auto"/>
            <w:bottom w:val="none" w:sz="0" w:space="0" w:color="auto"/>
            <w:right w:val="none" w:sz="0" w:space="0" w:color="auto"/>
          </w:divBdr>
        </w:div>
        <w:div w:id="2134201761">
          <w:marLeft w:val="0"/>
          <w:marRight w:val="0"/>
          <w:marTop w:val="0"/>
          <w:marBottom w:val="0"/>
          <w:divBdr>
            <w:top w:val="none" w:sz="0" w:space="0" w:color="auto"/>
            <w:left w:val="none" w:sz="0" w:space="0" w:color="auto"/>
            <w:bottom w:val="none" w:sz="0" w:space="0" w:color="auto"/>
            <w:right w:val="none" w:sz="0" w:space="0" w:color="auto"/>
          </w:divBdr>
        </w:div>
        <w:div w:id="500582055">
          <w:marLeft w:val="0"/>
          <w:marRight w:val="0"/>
          <w:marTop w:val="0"/>
          <w:marBottom w:val="0"/>
          <w:divBdr>
            <w:top w:val="none" w:sz="0" w:space="0" w:color="auto"/>
            <w:left w:val="none" w:sz="0" w:space="0" w:color="auto"/>
            <w:bottom w:val="none" w:sz="0" w:space="0" w:color="auto"/>
            <w:right w:val="none" w:sz="0" w:space="0" w:color="auto"/>
          </w:divBdr>
        </w:div>
        <w:div w:id="2136943996">
          <w:marLeft w:val="0"/>
          <w:marRight w:val="0"/>
          <w:marTop w:val="0"/>
          <w:marBottom w:val="0"/>
          <w:divBdr>
            <w:top w:val="none" w:sz="0" w:space="0" w:color="auto"/>
            <w:left w:val="none" w:sz="0" w:space="0" w:color="auto"/>
            <w:bottom w:val="none" w:sz="0" w:space="0" w:color="auto"/>
            <w:right w:val="none" w:sz="0" w:space="0" w:color="auto"/>
          </w:divBdr>
        </w:div>
        <w:div w:id="224875896">
          <w:marLeft w:val="0"/>
          <w:marRight w:val="0"/>
          <w:marTop w:val="0"/>
          <w:marBottom w:val="0"/>
          <w:divBdr>
            <w:top w:val="none" w:sz="0" w:space="0" w:color="auto"/>
            <w:left w:val="none" w:sz="0" w:space="0" w:color="auto"/>
            <w:bottom w:val="none" w:sz="0" w:space="0" w:color="auto"/>
            <w:right w:val="none" w:sz="0" w:space="0" w:color="auto"/>
          </w:divBdr>
        </w:div>
        <w:div w:id="2011248546">
          <w:marLeft w:val="0"/>
          <w:marRight w:val="0"/>
          <w:marTop w:val="0"/>
          <w:marBottom w:val="0"/>
          <w:divBdr>
            <w:top w:val="none" w:sz="0" w:space="0" w:color="auto"/>
            <w:left w:val="none" w:sz="0" w:space="0" w:color="auto"/>
            <w:bottom w:val="none" w:sz="0" w:space="0" w:color="auto"/>
            <w:right w:val="none" w:sz="0" w:space="0" w:color="auto"/>
          </w:divBdr>
        </w:div>
        <w:div w:id="1668360857">
          <w:marLeft w:val="0"/>
          <w:marRight w:val="0"/>
          <w:marTop w:val="0"/>
          <w:marBottom w:val="0"/>
          <w:divBdr>
            <w:top w:val="none" w:sz="0" w:space="0" w:color="auto"/>
            <w:left w:val="none" w:sz="0" w:space="0" w:color="auto"/>
            <w:bottom w:val="none" w:sz="0" w:space="0" w:color="auto"/>
            <w:right w:val="none" w:sz="0" w:space="0" w:color="auto"/>
          </w:divBdr>
        </w:div>
        <w:div w:id="1367757713">
          <w:marLeft w:val="0"/>
          <w:marRight w:val="0"/>
          <w:marTop w:val="0"/>
          <w:marBottom w:val="0"/>
          <w:divBdr>
            <w:top w:val="none" w:sz="0" w:space="0" w:color="auto"/>
            <w:left w:val="none" w:sz="0" w:space="0" w:color="auto"/>
            <w:bottom w:val="none" w:sz="0" w:space="0" w:color="auto"/>
            <w:right w:val="none" w:sz="0" w:space="0" w:color="auto"/>
          </w:divBdr>
        </w:div>
        <w:div w:id="2086100979">
          <w:marLeft w:val="0"/>
          <w:marRight w:val="0"/>
          <w:marTop w:val="0"/>
          <w:marBottom w:val="0"/>
          <w:divBdr>
            <w:top w:val="none" w:sz="0" w:space="0" w:color="auto"/>
            <w:left w:val="none" w:sz="0" w:space="0" w:color="auto"/>
            <w:bottom w:val="none" w:sz="0" w:space="0" w:color="auto"/>
            <w:right w:val="none" w:sz="0" w:space="0" w:color="auto"/>
          </w:divBdr>
        </w:div>
        <w:div w:id="2122919096">
          <w:marLeft w:val="0"/>
          <w:marRight w:val="0"/>
          <w:marTop w:val="0"/>
          <w:marBottom w:val="0"/>
          <w:divBdr>
            <w:top w:val="none" w:sz="0" w:space="0" w:color="auto"/>
            <w:left w:val="none" w:sz="0" w:space="0" w:color="auto"/>
            <w:bottom w:val="none" w:sz="0" w:space="0" w:color="auto"/>
            <w:right w:val="none" w:sz="0" w:space="0" w:color="auto"/>
          </w:divBdr>
        </w:div>
        <w:div w:id="734743858">
          <w:marLeft w:val="0"/>
          <w:marRight w:val="0"/>
          <w:marTop w:val="0"/>
          <w:marBottom w:val="0"/>
          <w:divBdr>
            <w:top w:val="none" w:sz="0" w:space="0" w:color="auto"/>
            <w:left w:val="none" w:sz="0" w:space="0" w:color="auto"/>
            <w:bottom w:val="none" w:sz="0" w:space="0" w:color="auto"/>
            <w:right w:val="none" w:sz="0" w:space="0" w:color="auto"/>
          </w:divBdr>
        </w:div>
        <w:div w:id="568462939">
          <w:marLeft w:val="0"/>
          <w:marRight w:val="0"/>
          <w:marTop w:val="0"/>
          <w:marBottom w:val="0"/>
          <w:divBdr>
            <w:top w:val="none" w:sz="0" w:space="0" w:color="auto"/>
            <w:left w:val="none" w:sz="0" w:space="0" w:color="auto"/>
            <w:bottom w:val="none" w:sz="0" w:space="0" w:color="auto"/>
            <w:right w:val="none" w:sz="0" w:space="0" w:color="auto"/>
          </w:divBdr>
        </w:div>
        <w:div w:id="1119642370">
          <w:marLeft w:val="0"/>
          <w:marRight w:val="0"/>
          <w:marTop w:val="0"/>
          <w:marBottom w:val="0"/>
          <w:divBdr>
            <w:top w:val="none" w:sz="0" w:space="0" w:color="auto"/>
            <w:left w:val="none" w:sz="0" w:space="0" w:color="auto"/>
            <w:bottom w:val="none" w:sz="0" w:space="0" w:color="auto"/>
            <w:right w:val="none" w:sz="0" w:space="0" w:color="auto"/>
          </w:divBdr>
        </w:div>
        <w:div w:id="2040927949">
          <w:marLeft w:val="0"/>
          <w:marRight w:val="0"/>
          <w:marTop w:val="0"/>
          <w:marBottom w:val="0"/>
          <w:divBdr>
            <w:top w:val="none" w:sz="0" w:space="0" w:color="auto"/>
            <w:left w:val="none" w:sz="0" w:space="0" w:color="auto"/>
            <w:bottom w:val="none" w:sz="0" w:space="0" w:color="auto"/>
            <w:right w:val="none" w:sz="0" w:space="0" w:color="auto"/>
          </w:divBdr>
        </w:div>
        <w:div w:id="1294630530">
          <w:marLeft w:val="0"/>
          <w:marRight w:val="0"/>
          <w:marTop w:val="0"/>
          <w:marBottom w:val="0"/>
          <w:divBdr>
            <w:top w:val="none" w:sz="0" w:space="0" w:color="auto"/>
            <w:left w:val="none" w:sz="0" w:space="0" w:color="auto"/>
            <w:bottom w:val="none" w:sz="0" w:space="0" w:color="auto"/>
            <w:right w:val="none" w:sz="0" w:space="0" w:color="auto"/>
          </w:divBdr>
        </w:div>
        <w:div w:id="1657490862">
          <w:marLeft w:val="0"/>
          <w:marRight w:val="0"/>
          <w:marTop w:val="0"/>
          <w:marBottom w:val="0"/>
          <w:divBdr>
            <w:top w:val="none" w:sz="0" w:space="0" w:color="auto"/>
            <w:left w:val="none" w:sz="0" w:space="0" w:color="auto"/>
            <w:bottom w:val="none" w:sz="0" w:space="0" w:color="auto"/>
            <w:right w:val="none" w:sz="0" w:space="0" w:color="auto"/>
          </w:divBdr>
        </w:div>
        <w:div w:id="7446875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labllc.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audilightandsoundexpo.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de-de" TargetMode="Externa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ld-systems.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549</Words>
  <Characters>3460</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Event Edit</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Cevolani</dc:creator>
  <cp:keywords/>
  <dc:description/>
  <cp:lastModifiedBy>Paula Elise Zimmermann</cp:lastModifiedBy>
  <cp:revision>10</cp:revision>
  <dcterms:created xsi:type="dcterms:W3CDTF">2025-05-02T08:24:00Z</dcterms:created>
  <dcterms:modified xsi:type="dcterms:W3CDTF">2025-06-03T07:31:00Z</dcterms:modified>
</cp:coreProperties>
</file>