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15C4F5" w14:textId="77777777" w:rsidR="00F9787D" w:rsidRPr="004D2E85" w:rsidRDefault="00F9787D" w:rsidP="00F9787D">
      <w:pPr>
        <w:rPr>
          <w:b/>
          <w:color w:val="000000" w:themeColor="text1"/>
          <w:sz w:val="28"/>
          <w:bdr w:val="none" w:sz="0" w:space="0" w:color="auto" w:frame="1"/>
          <w:lang w:val="en-GB"/>
          <w:rFonts/>
        </w:rPr>
      </w:pPr>
      <w:r>
        <w:rPr>
          <w:sz w:val="52"/>
          <w:lang w:val="en-GB"/>
          <w:rFonts/>
        </w:rPr>
        <w:t xml:space="preserve">Press release</w:t>
      </w:r>
    </w:p>
    <w:p w14:paraId="2B5D51BF" w14:textId="77777777" w:rsidR="00F9787D" w:rsidRDefault="00F9787D" w:rsidP="00530E28">
      <w:pPr>
        <w:rPr>
          <w:b/>
          <w:bCs/>
          <w:color w:val="000000" w:themeColor="text1"/>
          <w:sz w:val="28"/>
          <w:szCs w:val="28"/>
          <w:shd w:val="clear" w:color="auto" w:fill="FFFFFF"/>
          <w:lang w:val="en-GB"/>
          <w:rFonts/>
        </w:rPr>
      </w:pPr>
    </w:p>
    <w:p w14:paraId="669770A2" w14:textId="77777777" w:rsidR="00EB4E86" w:rsidRPr="00EB4E86" w:rsidRDefault="00EB4E86" w:rsidP="00530E28">
      <w:pPr>
        <w:rPr>
          <w:b/>
          <w:bCs/>
          <w:color w:val="000000" w:themeColor="text1"/>
          <w:sz w:val="28"/>
          <w:szCs w:val="28"/>
          <w:shd w:val="clear" w:color="auto" w:fill="FFFFFF"/>
          <w:lang w:val="en-GB"/>
          <w:rFonts/>
        </w:rPr>
      </w:pPr>
    </w:p>
    <w:p w14:paraId="1D48C349" w14:textId="2B8BC04F" w:rsidR="00B11C76" w:rsidRDefault="00383175" w:rsidP="00530E28">
      <w:pPr>
        <w:rPr>
          <w:b/>
          <w:bCs/>
          <w:color w:val="000000" w:themeColor="text1"/>
          <w:sz w:val="44"/>
          <w:szCs w:val="44"/>
          <w:shd w:val="clear" w:color="auto" w:fill="FFFFFF"/>
          <w:lang w:val="en-GB"/>
          <w:rFonts/>
        </w:rPr>
      </w:pPr>
      <w:r>
        <w:rPr>
          <w:b w:val="true"/>
          <w:color w:val="000000" w:themeColor="text1"/>
          <w:sz w:val="44"/>
          <w:shd w:val="clear" w:color="auto" w:fill="FFFFFF"/>
          <w:lang w:val="en-GB"/>
          <w:rFonts/>
        </w:rPr>
        <w:t xml:space="preserve">Successful market launch in Mexico – Cameo at the sound:check Xpo 2025</w:t>
      </w:r>
    </w:p>
    <w:p w14:paraId="1507C7DB" w14:textId="77777777" w:rsidR="00530E28" w:rsidRPr="00530E28" w:rsidRDefault="00530E28" w:rsidP="00530E28">
      <w:pPr>
        <w:rPr>
          <w:b/>
          <w:bCs/>
          <w:color w:val="000000" w:themeColor="text1"/>
          <w:sz w:val="44"/>
          <w:szCs w:val="44"/>
          <w:shd w:val="clear" w:color="auto" w:fill="FFFFFF"/>
          <w:lang w:val="en-GB"/>
          <w:rFonts/>
        </w:rPr>
      </w:pPr>
    </w:p>
    <w:p w14:paraId="6C781FBD" w14:textId="1F0387EA" w:rsidR="00207B5A" w:rsidRPr="00530E28" w:rsidRDefault="00EB4E86" w:rsidP="00530E28">
      <w:pPr>
        <w:rPr>
          <w:rFonts w:eastAsia="Times New Roman"/>
          <w:b/>
          <w:bCs/>
          <w:color w:val="000000" w:themeColor="text1"/>
          <w:lang w:val="en-GB"/>
        </w:rPr>
      </w:pPr>
      <w:r>
        <w:rPr>
          <w:b w:val="true"/>
          <w:color w:val="000000" w:themeColor="text1"/>
          <w:lang w:val="en-GB"/>
          <w:rFonts/>
        </w:rPr>
        <w:t xml:space="preserve">Neu-Anspach – 20 May 2025 – This spring, the sound:check Xpo trade fair took place in Mexico City.</w:t>
      </w:r>
      <w:r>
        <w:rPr>
          <w:b w:val="true"/>
          <w:color w:val="000000" w:themeColor="text1"/>
          <w:lang w:val="en-GB"/>
          <w:rFonts/>
        </w:rPr>
        <w:t xml:space="preserve"> </w:t>
      </w:r>
      <w:r>
        <w:rPr>
          <w:b w:val="true"/>
          <w:color w:val="000000" w:themeColor="text1"/>
          <w:lang w:val="en-GB"/>
          <w:rFonts/>
        </w:rPr>
        <w:t xml:space="preserve">Over three days, numerous international manufacturers and distributors presented their innovations in the fields of audio, lighting, video, stage technology and more at the Mexico World Trade Centre.</w:t>
      </w:r>
      <w:r>
        <w:rPr>
          <w:b w:val="true"/>
          <w:color w:val="000000" w:themeColor="text1"/>
          <w:lang w:val="en-GB"/>
          <w:rFonts/>
        </w:rPr>
        <w:t xml:space="preserve"> </w:t>
      </w:r>
      <w:r>
        <w:rPr>
          <w:b w:val="true"/>
          <w:color w:val="000000" w:themeColor="text1"/>
          <w:lang w:val="en-GB"/>
          <w:rFonts/>
        </w:rPr>
        <w:t xml:space="preserve">For Cameo, the sound:check Xpo was a milestone event: its official market launch in Mexico.</w:t>
      </w:r>
      <w:r>
        <w:rPr>
          <w:b w:val="true"/>
          <w:color w:val="000000" w:themeColor="text1"/>
          <w:lang w:val="en-GB"/>
          <w:rFonts/>
        </w:rPr>
        <w:t xml:space="preserve"> </w:t>
      </w:r>
      <w:r>
        <w:rPr>
          <w:b w:val="true"/>
          <w:color w:val="000000" w:themeColor="text1"/>
          <w:lang w:val="en-GB"/>
          <w:rFonts/>
        </w:rPr>
        <w:t xml:space="preserve">To mark this, the Mexican Cameo distributor OHM Distribution presented a broad overview of the latest highlights from the Adam Hall Group’s lighting brand at its stand.</w:t>
      </w:r>
    </w:p>
    <w:p w14:paraId="7894E155" w14:textId="77777777" w:rsidR="00530E28" w:rsidRPr="00AA2255" w:rsidRDefault="00530E28" w:rsidP="00530E28">
      <w:pPr>
        <w:rPr>
          <w:rFonts w:eastAsia="Times New Roman"/>
          <w:color w:val="000000" w:themeColor="text1"/>
          <w:lang w:val="en-GB"/>
        </w:rPr>
      </w:pPr>
    </w:p>
    <w:p w14:paraId="606B2F57" w14:textId="481216AB" w:rsidR="009D74E7" w:rsidRPr="00AA2255" w:rsidRDefault="00AC53F5" w:rsidP="00530E28">
      <w:pPr>
        <w:rPr>
          <w:rFonts w:eastAsia="Times New Roman"/>
          <w:color w:val="000000" w:themeColor="text1"/>
          <w:lang w:val="en-GB"/>
        </w:rPr>
      </w:pPr>
      <w:r>
        <w:rPr>
          <w:color w:val="000000" w:themeColor="text1"/>
          <w:lang w:val="en-GB"/>
          <w:rFonts/>
        </w:rPr>
        <w:t xml:space="preserve">At the OHM Distribution stand, Cameo models including the AZOR S2, OTOS W12 and the new P6 LED profile spotlight attracted the attention of visitors.</w:t>
      </w:r>
      <w:r>
        <w:rPr>
          <w:color w:val="000000" w:themeColor="text1"/>
          <w:lang w:val="en-GB"/>
          <w:rFonts/>
        </w:rPr>
        <w:t xml:space="preserve"> </w:t>
      </w:r>
      <w:r>
        <w:rPr>
          <w:color w:val="000000" w:themeColor="text1"/>
          <w:lang w:val="en-GB"/>
          <w:rFonts/>
        </w:rPr>
        <w:t xml:space="preserve">While the first day of the trade fair was primarily reserved for musicians, studio professionals and smaller service providers, on days 2 and 3 it was mainly attended by </w:t>
      </w:r>
      <w:r>
        <w:rPr>
          <w:color w:val="auto"/>
          <w:lang w:val="en-GB"/>
          <w:rFonts/>
        </w:rPr>
        <w:t xml:space="preserve">rental companies, system integrators and lighting designers</w:t>
      </w:r>
      <w:r>
        <w:rPr>
          <w:color w:val="000000" w:themeColor="text1"/>
          <w:lang w:val="en-GB"/>
          <w:rFonts/>
        </w:rPr>
        <w:t xml:space="preserve">.</w:t>
      </w:r>
    </w:p>
    <w:p w14:paraId="1347EA9B" w14:textId="77777777" w:rsidR="00AC53F5" w:rsidRPr="00AA2255" w:rsidRDefault="00AC53F5" w:rsidP="00530E28">
      <w:pPr>
        <w:rPr>
          <w:rFonts w:eastAsia="Times New Roman"/>
          <w:color w:val="000000" w:themeColor="text1"/>
          <w:lang w:val="en-GB"/>
        </w:rPr>
      </w:pPr>
    </w:p>
    <w:p w14:paraId="28245CD0" w14:textId="704E1753" w:rsidR="0038224F" w:rsidRPr="00A87A76" w:rsidRDefault="00AA2255" w:rsidP="00B11C76">
      <w:pPr>
        <w:rPr>
          <w:rFonts w:eastAsia="Times New Roman"/>
          <w:color w:val="auto"/>
          <w:lang w:val="en-GB"/>
        </w:rPr>
      </w:pPr>
      <w:r>
        <w:rPr>
          <w:color w:val="auto"/>
          <w:lang w:val="en-GB"/>
          <w:rFonts/>
        </w:rPr>
        <w:t xml:space="preserve">“The </w:t>
      </w:r>
      <w:r>
        <w:rPr>
          <w:color w:val="000000" w:themeColor="text1"/>
          <w:lang w:val="en-GB"/>
          <w:rFonts/>
        </w:rPr>
        <w:t xml:space="preserve">sound:check Xpo 2025 was a complete success and the perfect start for Cameo in the Mexican market,” commented Pablo Pittavino (Adam Hall Group Business Development Manager LATAM).</w:t>
      </w:r>
      <w:r>
        <w:rPr>
          <w:color w:val="000000" w:themeColor="text1"/>
          <w:lang w:val="en-GB"/>
          <w:rFonts/>
        </w:rPr>
        <w:t xml:space="preserve"> </w:t>
      </w:r>
      <w:r>
        <w:rPr>
          <w:color w:val="000000" w:themeColor="text1"/>
          <w:lang w:val="en-GB"/>
          <w:rFonts/>
        </w:rPr>
        <w:t xml:space="preserve">Bernardo Moya, who is part of the OHM Distribution management team alongside Hector Ortega and Jens Hollich, added: “The trade fair provided the ideal platform to further strengthen Cameo’s brand presence among local professionals.</w:t>
      </w:r>
      <w:r>
        <w:rPr>
          <w:color w:val="000000" w:themeColor="text1"/>
          <w:lang w:val="en-GB"/>
          <w:rFonts/>
        </w:rPr>
        <w:t xml:space="preserve"> </w:t>
      </w:r>
      <w:r>
        <w:rPr>
          <w:color w:val="000000" w:themeColor="text1"/>
          <w:lang w:val="en-GB"/>
          <w:rFonts/>
        </w:rPr>
        <w:t xml:space="preserve">Our industry network, which has grown over the years, also contributes to this.”</w:t>
      </w:r>
    </w:p>
    <w:p w14:paraId="01BDE033" w14:textId="77777777" w:rsidR="0038224F" w:rsidRPr="000C5A60" w:rsidRDefault="0038224F" w:rsidP="00B11C76">
      <w:pPr>
        <w:rPr>
          <w:rFonts w:eastAsia="Times New Roman"/>
          <w:color w:val="auto"/>
          <w:lang w:val="en-GB"/>
        </w:rPr>
      </w:pPr>
    </w:p>
    <w:p w14:paraId="4902DA3F" w14:textId="10AA6BF5" w:rsidR="00897400" w:rsidRDefault="006D5F15" w:rsidP="00897400">
      <w:pPr>
        <w:rPr>
          <w:rFonts w:eastAsia="Times New Roman"/>
          <w:color w:val="000000" w:themeColor="text1"/>
          <w:lang w:val="en-GB"/>
        </w:rPr>
      </w:pPr>
      <w:r>
        <w:rPr>
          <w:color w:val="auto"/>
          <w:lang w:val="en-GB"/>
          <w:rFonts/>
        </w:rPr>
        <w:t xml:space="preserve">Directly following the </w:t>
      </w:r>
      <w:r>
        <w:rPr>
          <w:color w:val="000000" w:themeColor="text1"/>
          <w:lang w:val="en-GB"/>
          <w:rFonts/>
        </w:rPr>
        <w:t xml:space="preserve">sound:check Xpo in Mexico City, a Cameo workshop was also held at OHM Distribution in Cancún.</w:t>
      </w:r>
      <w:r>
        <w:rPr>
          <w:color w:val="000000" w:themeColor="text1"/>
          <w:lang w:val="en-GB"/>
          <w:rFonts/>
        </w:rPr>
        <w:t xml:space="preserve"> </w:t>
      </w:r>
      <w:r>
        <w:rPr>
          <w:color w:val="000000" w:themeColor="text1"/>
          <w:lang w:val="en-GB"/>
          <w:rFonts/>
        </w:rPr>
        <w:t xml:space="preserve">Together with Jeronimo Ramírez (OHM Distribution), Pablo Pittavino and Nicolás Baretta (Adam Hall Group Product Specialist Light Technology LATAM) gave the rental companies in attendance a detailed overview of the Cameo portfolio and the development of the brand.</w:t>
      </w:r>
    </w:p>
    <w:p w14:paraId="19780797" w14:textId="77777777" w:rsidR="00AA2255" w:rsidRPr="00B11C76" w:rsidRDefault="00AA2255" w:rsidP="00B11C76">
      <w:pPr>
        <w:rPr>
          <w:rFonts w:eastAsia="Times New Roman"/>
          <w:color w:val="auto"/>
          <w:lang w:val="en-GB"/>
        </w:rPr>
      </w:pPr>
    </w:p>
    <w:p w14:paraId="693A7142" w14:textId="77777777" w:rsidR="000C5A60" w:rsidRPr="000C5A60" w:rsidRDefault="000C5A60" w:rsidP="000C5A60">
      <w:pPr>
        <w:rPr>
          <w:color w:val="000000" w:themeColor="text1"/>
          <w:lang w:val="en-GB"/>
          <w:rFonts/>
        </w:rPr>
      </w:pPr>
      <w:r>
        <w:rPr>
          <w:color w:val="000000" w:themeColor="text1"/>
          <w:lang w:val="en-GB"/>
          <w:rFonts/>
        </w:rPr>
        <w:t xml:space="preserve">#AdamHallGroup #Distribution #Cameo #ForLumenBeings #EventTech #ExperienceEventTechnology</w:t>
      </w:r>
    </w:p>
    <w:p w14:paraId="0217D48F" w14:textId="77777777" w:rsidR="000C5A60" w:rsidRPr="000C5A60" w:rsidRDefault="000C5A60" w:rsidP="000C5A60">
      <w:pPr>
        <w:rPr>
          <w:b/>
          <w:lang w:val="en-GB"/>
          <w:rFonts/>
        </w:rPr>
      </w:pPr>
    </w:p>
    <w:p w14:paraId="2D2A3CB0" w14:textId="665DD01E" w:rsidR="000C5A60" w:rsidRDefault="000C5A60" w:rsidP="000C5A60">
      <w:r>
        <w:rPr>
          <w:b w:val="true"/>
          <w:lang w:val="en-GB"/>
          <w:rFonts/>
        </w:rPr>
        <w:t xml:space="preserve">Further information: </w:t>
      </w:r>
      <w:r w:rsidRPr="000C5A60">
        <w:rPr>
          <w:b/>
          <w:lang w:val="en-GB"/>
          <w:rFonts/>
        </w:rPr>
        <w:br/>
      </w:r>
      <w:hyperlink r:id="rId7" w:history="1">
        <w:r>
          <w:rPr>
            <w:rStyle w:val="Hyperlink"/>
            <w:lang w:val="en-GB"/>
            <w:rFonts/>
          </w:rPr>
          <w:t xml:space="preserve">soundcheckexpo.com.mx</w:t>
        </w:r>
      </w:hyperlink>
    </w:p>
    <w:p w14:paraId="674234C8" w14:textId="6C367E6D" w:rsidR="000C5A60" w:rsidRPr="000C5A60" w:rsidRDefault="000C5A60" w:rsidP="000C5A60">
      <w:hyperlink r:id="rId8" w:history="1">
        <w:r>
          <w:rPr>
            <w:rStyle w:val="Hyperlink"/>
            <w:lang w:val="en-GB"/>
            <w:rFonts/>
          </w:rPr>
          <w:t xml:space="preserve">ohmdistribution.com</w:t>
        </w:r>
      </w:hyperlink>
    </w:p>
    <w:p w14:paraId="71EFDDC2" w14:textId="77777777" w:rsidR="000C5A60" w:rsidRPr="007447B9" w:rsidRDefault="000C5A60" w:rsidP="000C5A60"/>
    <w:p w14:paraId="1A1B4B0C" w14:textId="77777777" w:rsidR="000C5A60" w:rsidRPr="007447B9" w:rsidRDefault="000C5A60" w:rsidP="000C5A60">
      <w:hyperlink r:id="rId9" w:history="1">
        <w:r>
          <w:rPr>
            <w:rStyle w:val="Hyperlink"/>
            <w:lang w:val="en-GB"/>
            <w:rFonts/>
          </w:rPr>
          <w:t xml:space="preserve">cameolight.com</w:t>
        </w:r>
      </w:hyperlink>
    </w:p>
    <w:p w14:paraId="241AD0AC" w14:textId="77777777" w:rsidR="000C5A60" w:rsidRPr="007447B9" w:rsidRDefault="000C5A60" w:rsidP="000C5A60">
      <w:pPr>
        <w:rPr>
          <w:rStyle w:val="Hyperlink"/>
          <w:rFonts w:eastAsia="Arial"/>
          <w:color w:val="auto"/>
          <w:lang w:val="en-GB"/>
        </w:rPr>
      </w:pPr>
      <w:hyperlink r:id="rId10">
        <w:r>
          <w:rPr>
            <w:rStyle w:val="Hyperlink"/>
            <w:lang w:val="en-GB"/>
            <w:rFonts/>
          </w:rPr>
          <w:t xml:space="preserve">adamhall.com</w:t>
        </w:r>
      </w:hyperlink>
    </w:p>
    <w:p w14:paraId="33C40AA3" w14:textId="77777777" w:rsidR="000C5A60" w:rsidRPr="007447B9" w:rsidRDefault="000C5A60" w:rsidP="000C5A60">
      <w:pPr>
        <w:pStyle w:val="KeinLeerraum"/>
        <w:rPr>
          <w:rFonts w:ascii="Calibri" w:hAnsi="Calibri" w:cs="Calibri"/>
          <w:b/>
          <w:color w:val="808080"/>
          <w:sz w:val="22"/>
          <w:szCs w:val="22"/>
          <w:lang w:val="en-GB"/>
        </w:rPr>
      </w:pPr>
    </w:p>
    <w:p w14:paraId="02D8D2E1" w14:textId="77777777" w:rsidR="000C5A60" w:rsidRPr="007447B9" w:rsidRDefault="000C5A60" w:rsidP="000C5A60">
      <w:pPr>
        <w:pStyle w:val="KeinLeerraum"/>
        <w:rPr>
          <w:rFonts w:ascii="Calibri" w:hAnsi="Calibri" w:cs="Calibri"/>
          <w:b/>
          <w:color w:val="808080"/>
          <w:sz w:val="18"/>
          <w:lang w:val="en-GB"/>
        </w:rPr>
      </w:pPr>
      <w:r>
        <w:rPr>
          <w:rFonts w:ascii="Calibri" w:hAnsi="Calibri"/>
          <w:b w:val="true"/>
          <w:color w:val="808080"/>
          <w:sz w:val="18"/>
          <w:lang w:val="en-GB"/>
        </w:rPr>
        <w:t xml:space="preserve">About the Adam Hall Group</w:t>
      </w:r>
    </w:p>
    <w:p w14:paraId="531EB60A" w14:textId="77777777" w:rsidR="000C5A60" w:rsidRPr="007447B9" w:rsidRDefault="000C5A60" w:rsidP="000C5A60">
      <w:pPr>
        <w:rPr>
          <w:bCs/>
          <w:color w:val="808080" w:themeColor="background1" w:themeShade="80"/>
          <w:sz w:val="18"/>
          <w:szCs w:val="18"/>
          <w:lang w:val="en-GB"/>
          <w:rFonts/>
        </w:rPr>
      </w:pPr>
      <w:bookmarkStart w:id="0" w:name="_Hlk15465985"/>
      <w:r>
        <w:rPr>
          <w:color w:val="808080" w:themeColor="background1" w:themeShade="80"/>
          <w:sz w:val="18"/>
          <w:lang w:val="en-GB"/>
          <w:rFonts/>
        </w:rPr>
        <w:t xml:space="preserve">The Adam Hall Group is a leading German manufacturer and distribution company providing event technology solutions to business customers worldwide.</w:t>
      </w:r>
      <w:r>
        <w:rPr>
          <w:color w:val="808080" w:themeColor="background1" w:themeShade="80"/>
          <w:sz w:val="18"/>
          <w:lang w:val="en-GB"/>
          <w:rFonts/>
        </w:rPr>
        <w:t xml:space="preserve"> </w:t>
      </w:r>
      <w:r>
        <w:rPr>
          <w:color w:val="808080" w:themeColor="background1" w:themeShade="80"/>
          <w:sz w:val="18"/>
          <w:lang w:val="en-GB"/>
          <w:rFonts/>
        </w:rPr>
        <w:t xml:space="preserve">Its target groups include retailers, B2B dealers, live event and rental companies, broadcast studios, and AV and system integrators in both the private and public sectors, and industrial flight case manufacturers.</w:t>
      </w:r>
      <w:r>
        <w:rPr>
          <w:color w:val="808080" w:themeColor="background1" w:themeShade="80"/>
          <w:sz w:val="18"/>
          <w:lang w:val="en-GB"/>
          <w:rFonts/>
        </w:rPr>
        <w:t xml:space="preserve"> </w:t>
      </w:r>
      <w:r>
        <w:rPr>
          <w:color w:val="808080" w:themeColor="background1" w:themeShade="80"/>
          <w:sz w:val="18"/>
          <w:lang w:val="en-GB"/>
          <w:rFonts/>
        </w:rPr>
        <w:t xml:space="preserve">The company offers a wide range of professional audio and lighting technology as well as stage accessories and flight case hardware under its own brands LD Systems®, Cameo®, Gravity®, Defender®, Palmer® and Adam Hall®.</w:t>
      </w:r>
      <w:r>
        <w:rPr>
          <w:color w:val="808080" w:themeColor="background1" w:themeShade="80"/>
          <w:sz w:val="18"/>
          <w:lang w:val="en-GB"/>
          <w:rFonts/>
        </w:rPr>
        <w:t xml:space="preserve"> </w:t>
      </w:r>
    </w:p>
    <w:p w14:paraId="5C3A6F3B" w14:textId="77777777" w:rsidR="000C5A60" w:rsidRPr="007447B9" w:rsidRDefault="000C5A60" w:rsidP="000C5A60">
      <w:pPr>
        <w:rPr>
          <w:bCs/>
          <w:color w:val="808080" w:themeColor="background1" w:themeShade="80"/>
          <w:sz w:val="18"/>
          <w:szCs w:val="18"/>
          <w:lang w:val="en-GB"/>
          <w:rFonts/>
        </w:rPr>
      </w:pPr>
      <w:r>
        <w:rPr>
          <w:color w:val="808080" w:themeColor="background1" w:themeShade="80"/>
          <w:sz w:val="18"/>
          <w:lang w:val="en-GB"/>
          <w:rFonts/>
        </w:rPr>
        <w:t xml:space="preserve">Founded in 1975, the Adam Hall Group has developed into a collection of modern, innovative event technology companies. This includes the logistics park with 14,000 square metres of warehouse space at its corporate headquarters near Frankfurt am Main, Germany.</w:t>
      </w:r>
      <w:r>
        <w:rPr>
          <w:color w:val="808080" w:themeColor="background1" w:themeShade="80"/>
          <w:sz w:val="18"/>
          <w:lang w:val="en-GB"/>
          <w:rFonts/>
        </w:rPr>
        <w:t xml:space="preserve"> </w:t>
      </w:r>
      <w:r>
        <w:rPr>
          <w:color w:val="808080" w:themeColor="background1" w:themeShade="80"/>
          <w:sz w:val="18"/>
          <w:lang w:val="en-GB"/>
          <w:rFonts/>
        </w:rPr>
        <w:t xml:space="preserve">Through its focus on value and service orientation, the Adam Hall Group has been presented with a number of international awards for innovative product developments and pioneering product design from prestigious institutions such as “Red Dot”, “German Design Award”, and “iF Industrie Forum Design”.</w:t>
      </w:r>
      <w:r>
        <w:rPr>
          <w:color w:val="808080" w:themeColor="background1" w:themeShade="80"/>
          <w:sz w:val="18"/>
          <w:lang w:val="en-GB"/>
          <w:rFonts/>
        </w:rPr>
        <w:t xml:space="preserve"> </w:t>
      </w:r>
      <w:r>
        <w:rPr>
          <w:color w:val="808080" w:themeColor="background1" w:themeShade="80"/>
          <w:sz w:val="18"/>
          <w:lang w:val="en-GB"/>
          <w:rFonts/>
        </w:rPr>
        <w:t xml:space="preserve">In collaboration with the design agency “Studio F.A. Porsche”, LD Systems® shows the future of pro audio design with the iconic MAUI® P900 column loudspeaker and was recently honoured with the coveted “German Design Award”</w:t>
      </w:r>
      <w:bookmarkEnd w:id="0"/>
      <w:r>
        <w:rPr>
          <w:color w:val="808080" w:themeColor="background1" w:themeShade="80"/>
          <w:sz w:val="18"/>
          <w:lang w:val="en-GB"/>
          <w:rFonts/>
        </w:rPr>
        <w:t xml:space="preserve">.</w:t>
      </w:r>
      <w:r>
        <w:rPr>
          <w:color w:val="808080" w:themeColor="background1" w:themeShade="80"/>
          <w:sz w:val="18"/>
          <w:lang w:val="en-GB"/>
          <w:rFonts/>
        </w:rPr>
        <w:t xml:space="preserve"> </w:t>
      </w:r>
    </w:p>
    <w:p w14:paraId="48CA13DC" w14:textId="77777777" w:rsidR="000C5A60" w:rsidRPr="007447B9" w:rsidRDefault="000C5A60" w:rsidP="000C5A60">
      <w:pPr>
        <w:rPr>
          <w:bCs/>
          <w:color w:val="808080" w:themeColor="background1" w:themeShade="80"/>
          <w:sz w:val="18"/>
          <w:szCs w:val="18"/>
          <w:lang w:val="en-GB"/>
          <w:rFonts/>
        </w:rPr>
      </w:pPr>
      <w:r>
        <w:rPr>
          <w:color w:val="808080" w:themeColor="background1" w:themeShade="80"/>
          <w:sz w:val="18"/>
          <w:lang w:val="en-GB"/>
          <w:rFonts/>
        </w:rPr>
        <w:t xml:space="preserve">Further information on the Adam Hall Group can be found online at </w:t>
      </w:r>
      <w:hyperlink r:id="rId11" w:history="1">
        <w:r>
          <w:rPr>
            <w:rStyle w:val="Hyperlink"/>
            <w:sz w:val="18"/>
            <w:lang w:val="en-GB"/>
            <w:rFonts/>
          </w:rPr>
          <w:t xml:space="preserve">www.adamhall.com</w:t>
        </w:r>
      </w:hyperlink>
      <w:r>
        <w:rPr>
          <w:color w:val="808080" w:themeColor="background1" w:themeShade="80"/>
          <w:sz w:val="18"/>
          <w:lang w:val="en-GB"/>
          <w:rFonts/>
        </w:rPr>
        <w:t xml:space="preserve">.</w:t>
      </w:r>
    </w:p>
    <w:p w14:paraId="5CC1BDE9" w14:textId="77777777" w:rsidR="00B11C76" w:rsidRPr="00B11C76" w:rsidRDefault="00B11C76" w:rsidP="00B11C76">
      <w:pPr>
        <w:rPr>
          <w:rFonts w:ascii="Times New Roman" w:eastAsia="Times New Roman" w:hAnsi="Times New Roman" w:cs="Times New Roman"/>
          <w:color w:val="auto"/>
          <w:sz w:val="24"/>
          <w:szCs w:val="24"/>
          <w:lang w:val="en-GB"/>
        </w:rPr>
      </w:pPr>
    </w:p>
    <w:p w14:paraId="01EF5184" w14:textId="77777777" w:rsidR="00B11C76" w:rsidRPr="00B11C76" w:rsidRDefault="00B11C76" w:rsidP="00B11C76">
      <w:pPr>
        <w:rPr>
          <w:rFonts w:ascii="Times New Roman" w:eastAsia="Times New Roman" w:hAnsi="Times New Roman" w:cs="Times New Roman"/>
          <w:color w:val="auto"/>
          <w:sz w:val="24"/>
          <w:szCs w:val="24"/>
          <w:lang w:val="en-GB"/>
        </w:rPr>
      </w:pPr>
    </w:p>
    <w:p w14:paraId="1DB8EB55" w14:textId="77777777" w:rsidR="00EC5667" w:rsidRDefault="00EC5667"/>
    <w:sectPr w:rsidR="00EC5667">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0050B2" w14:textId="77777777" w:rsidR="009A418F" w:rsidRDefault="009A418F" w:rsidP="00F9787D">
      <w:r>
        <w:rPr>
          <w:lang w:val="en-GB"/>
          <w:rFonts/>
        </w:rPr>
        <w:separator/>
      </w:r>
    </w:p>
  </w:endnote>
  <w:endnote w:type="continuationSeparator" w:id="0">
    <w:p w14:paraId="2637F04A" w14:textId="77777777" w:rsidR="009A418F" w:rsidRDefault="009A418F" w:rsidP="00F9787D">
      <w:r>
        <w:rPr>
          <w:lang w:val="en-GB"/>
          <w:rFont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ptos">
    <w:panose1 w:val="020B0004020202020204"/>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B4E00D" w14:textId="77777777" w:rsidR="009A418F" w:rsidRDefault="009A418F" w:rsidP="00F9787D">
      <w:r>
        <w:rPr>
          <w:lang w:val="en-GB"/>
          <w:rFonts/>
        </w:rPr>
        <w:separator/>
      </w:r>
    </w:p>
  </w:footnote>
  <w:footnote w:type="continuationSeparator" w:id="0">
    <w:p w14:paraId="71877DF9" w14:textId="77777777" w:rsidR="009A418F" w:rsidRDefault="009A418F" w:rsidP="00F9787D">
      <w:r>
        <w:rPr>
          <w:lang w:val="en-GB"/>
          <w:rFonts/>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32670" w14:textId="752B1685" w:rsidR="00F9787D" w:rsidRDefault="00F9787D" w:rsidP="00F9787D">
    <w:pPr>
      <w:pStyle w:val="Kopfzeile"/>
      <w:jc w:val="right"/>
    </w:pPr>
    <w:r>
      <w:rPr>
        <w:lang w:val="en-GB"/>
        <w:rFonts/>
      </w:rPr>
      <w:drawing>
        <wp:inline distT="0" distB="0" distL="0" distR="0" wp14:anchorId="110BD5E5" wp14:editId="0E19631F">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1190564" w14:textId="77777777" w:rsidR="00F9787D" w:rsidRDefault="00F9787D" w:rsidP="00F9787D">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0E794F"/>
    <w:multiLevelType w:val="multilevel"/>
    <w:tmpl w:val="4FC49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AC43B1"/>
    <w:multiLevelType w:val="multilevel"/>
    <w:tmpl w:val="2392F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32722577">
    <w:abstractNumId w:val="1"/>
  </w:num>
  <w:num w:numId="2" w16cid:durableId="1026634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C76"/>
    <w:rsid w:val="00037A89"/>
    <w:rsid w:val="00094FC0"/>
    <w:rsid w:val="000A43A0"/>
    <w:rsid w:val="000C5A60"/>
    <w:rsid w:val="001C6A93"/>
    <w:rsid w:val="00207B5A"/>
    <w:rsid w:val="00232D55"/>
    <w:rsid w:val="002A40BE"/>
    <w:rsid w:val="003153A1"/>
    <w:rsid w:val="0038224F"/>
    <w:rsid w:val="00383175"/>
    <w:rsid w:val="00433D6B"/>
    <w:rsid w:val="00483102"/>
    <w:rsid w:val="004F7D2E"/>
    <w:rsid w:val="00530E28"/>
    <w:rsid w:val="005D11BE"/>
    <w:rsid w:val="005D1FD9"/>
    <w:rsid w:val="006550C8"/>
    <w:rsid w:val="006D5F15"/>
    <w:rsid w:val="007B15D8"/>
    <w:rsid w:val="007B5FD3"/>
    <w:rsid w:val="00822DA8"/>
    <w:rsid w:val="00897400"/>
    <w:rsid w:val="009306F7"/>
    <w:rsid w:val="00997D63"/>
    <w:rsid w:val="009A418F"/>
    <w:rsid w:val="009C02D5"/>
    <w:rsid w:val="009C229F"/>
    <w:rsid w:val="009D74E7"/>
    <w:rsid w:val="00A542D3"/>
    <w:rsid w:val="00A87A76"/>
    <w:rsid w:val="00AA2255"/>
    <w:rsid w:val="00AC53F5"/>
    <w:rsid w:val="00B11C76"/>
    <w:rsid w:val="00C36D56"/>
    <w:rsid w:val="00D128B0"/>
    <w:rsid w:val="00D60FFE"/>
    <w:rsid w:val="00DA3036"/>
    <w:rsid w:val="00EB4E86"/>
    <w:rsid w:val="00EC5667"/>
    <w:rsid w:val="00EE66A4"/>
    <w:rsid w:val="00F74451"/>
    <w:rsid w:val="00F9787D"/>
    <w:rsid w:val="00FA0EA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99332E"/>
  <w15:chartTrackingRefBased/>
  <w15:docId w15:val="{4F7109A6-A307-E347-AB3B-D6D067ADE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EastAsia" w:hAnsi="Calibri" w:cs="Calibri"/>
        <w:color w:val="534C4C"/>
        <w:sz w:val="22"/>
        <w:szCs w:val="22"/>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11C7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11C7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11C76"/>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11C76"/>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11C76"/>
    <w:pPr>
      <w:keepNext/>
      <w:keepLines/>
      <w:spacing w:before="80" w:after="40"/>
      <w:outlineLvl w:val="4"/>
    </w:pPr>
    <w:rPr>
      <w:rFonts w:asciiTheme="minorHAnsi" w:eastAsiaTheme="majorEastAsia" w:hAnsiTheme="min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B11C76"/>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11C76"/>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B11C76"/>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11C76"/>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11C7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11C7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11C76"/>
    <w:rPr>
      <w:rFonts w:asciiTheme="minorHAnsi" w:eastAsiaTheme="majorEastAsia" w:hAnsiTheme="minorHAnsi"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11C76"/>
    <w:rPr>
      <w:rFonts w:asciiTheme="minorHAnsi" w:eastAsiaTheme="majorEastAsia" w:hAnsiTheme="minorHAnsi"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11C76"/>
    <w:rPr>
      <w:rFonts w:asciiTheme="minorHAnsi" w:eastAsiaTheme="majorEastAsia" w:hAnsiTheme="min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B11C76"/>
    <w:rPr>
      <w:rFonts w:asciiTheme="minorHAnsi" w:eastAsiaTheme="majorEastAsia" w:hAnsiTheme="minorHAnsi"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11C76"/>
    <w:rPr>
      <w:rFonts w:asciiTheme="minorHAnsi" w:eastAsiaTheme="majorEastAsia" w:hAnsiTheme="minorHAnsi" w:cstheme="majorBidi"/>
      <w:color w:val="595959" w:themeColor="text1" w:themeTint="A6"/>
    </w:rPr>
  </w:style>
  <w:style w:type="character" w:customStyle="1" w:styleId="berschrift8Zchn">
    <w:name w:val="Überschrift 8 Zchn"/>
    <w:basedOn w:val="Absatz-Standardschriftart"/>
    <w:link w:val="berschrift8"/>
    <w:uiPriority w:val="9"/>
    <w:semiHidden/>
    <w:rsid w:val="00B11C76"/>
    <w:rPr>
      <w:rFonts w:asciiTheme="minorHAnsi" w:eastAsiaTheme="majorEastAsia" w:hAnsiTheme="minorHAnsi"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11C76"/>
    <w:rPr>
      <w:rFonts w:asciiTheme="minorHAnsi" w:eastAsiaTheme="majorEastAsia" w:hAnsiTheme="minorHAnsi" w:cstheme="majorBidi"/>
      <w:color w:val="272727" w:themeColor="text1" w:themeTint="D8"/>
    </w:rPr>
  </w:style>
  <w:style w:type="paragraph" w:styleId="Titel">
    <w:name w:val="Title"/>
    <w:basedOn w:val="Standard"/>
    <w:next w:val="Standard"/>
    <w:link w:val="TitelZchn"/>
    <w:uiPriority w:val="10"/>
    <w:qFormat/>
    <w:rsid w:val="00B11C76"/>
    <w:pPr>
      <w:spacing w:after="80"/>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B11C76"/>
    <w:rPr>
      <w:rFonts w:asciiTheme="majorHAnsi" w:eastAsiaTheme="majorEastAsia" w:hAnsiTheme="majorHAnsi" w:cstheme="majorBidi"/>
      <w:color w:val="auto"/>
      <w:spacing w:val="-10"/>
      <w:kern w:val="28"/>
      <w:sz w:val="56"/>
      <w:szCs w:val="56"/>
    </w:rPr>
  </w:style>
  <w:style w:type="paragraph" w:styleId="Untertitel">
    <w:name w:val="Subtitle"/>
    <w:basedOn w:val="Standard"/>
    <w:next w:val="Standard"/>
    <w:link w:val="UntertitelZchn"/>
    <w:uiPriority w:val="11"/>
    <w:qFormat/>
    <w:rsid w:val="00B11C7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11C76"/>
    <w:rPr>
      <w:rFonts w:asciiTheme="minorHAnsi" w:eastAsiaTheme="majorEastAsia" w:hAnsiTheme="minorHAnsi" w:cstheme="majorBidi"/>
      <w:color w:val="595959" w:themeColor="text1" w:themeTint="A6"/>
      <w:spacing w:val="15"/>
      <w:sz w:val="28"/>
      <w:szCs w:val="28"/>
    </w:rPr>
  </w:style>
  <w:style w:type="paragraph" w:styleId="Zitat">
    <w:name w:val="Quote"/>
    <w:basedOn w:val="Standard"/>
    <w:next w:val="Standard"/>
    <w:link w:val="ZitatZchn"/>
    <w:uiPriority w:val="29"/>
    <w:qFormat/>
    <w:rsid w:val="00B11C76"/>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B11C76"/>
    <w:rPr>
      <w:i/>
      <w:iCs/>
      <w:color w:val="404040" w:themeColor="text1" w:themeTint="BF"/>
    </w:rPr>
  </w:style>
  <w:style w:type="paragraph" w:styleId="Listenabsatz">
    <w:name w:val="List Paragraph"/>
    <w:basedOn w:val="Standard"/>
    <w:uiPriority w:val="34"/>
    <w:qFormat/>
    <w:rsid w:val="00B11C76"/>
    <w:pPr>
      <w:ind w:left="720"/>
      <w:contextualSpacing/>
    </w:pPr>
  </w:style>
  <w:style w:type="character" w:styleId="IntensiveHervorhebung">
    <w:name w:val="Intense Emphasis"/>
    <w:basedOn w:val="Absatz-Standardschriftart"/>
    <w:uiPriority w:val="21"/>
    <w:qFormat/>
    <w:rsid w:val="00B11C76"/>
    <w:rPr>
      <w:i/>
      <w:iCs/>
      <w:color w:val="0F4761" w:themeColor="accent1" w:themeShade="BF"/>
    </w:rPr>
  </w:style>
  <w:style w:type="paragraph" w:styleId="IntensivesZitat">
    <w:name w:val="Intense Quote"/>
    <w:basedOn w:val="Standard"/>
    <w:next w:val="Standard"/>
    <w:link w:val="IntensivesZitatZchn"/>
    <w:uiPriority w:val="30"/>
    <w:qFormat/>
    <w:rsid w:val="00B11C7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11C76"/>
    <w:rPr>
      <w:i/>
      <w:iCs/>
      <w:color w:val="0F4761" w:themeColor="accent1" w:themeShade="BF"/>
    </w:rPr>
  </w:style>
  <w:style w:type="character" w:styleId="IntensiverVerweis">
    <w:name w:val="Intense Reference"/>
    <w:basedOn w:val="Absatz-Standardschriftart"/>
    <w:uiPriority w:val="32"/>
    <w:qFormat/>
    <w:rsid w:val="00B11C76"/>
    <w:rPr>
      <w:b/>
      <w:bCs/>
      <w:smallCaps/>
      <w:color w:val="0F4761" w:themeColor="accent1" w:themeShade="BF"/>
      <w:spacing w:val="5"/>
    </w:rPr>
  </w:style>
  <w:style w:type="character" w:styleId="Fett">
    <w:name w:val="Strong"/>
    <w:basedOn w:val="Absatz-Standardschriftart"/>
    <w:uiPriority w:val="22"/>
    <w:qFormat/>
    <w:rsid w:val="00B11C76"/>
    <w:rPr>
      <w:b/>
      <w:bCs/>
    </w:rPr>
  </w:style>
  <w:style w:type="paragraph" w:customStyle="1" w:styleId="ql-indent-1">
    <w:name w:val="ql-indent-1"/>
    <w:basedOn w:val="Standard"/>
    <w:rsid w:val="00B11C76"/>
    <w:pPr>
      <w:spacing w:before="100" w:beforeAutospacing="1" w:after="100" w:afterAutospacing="1"/>
    </w:pPr>
    <w:rPr>
      <w:rFonts w:ascii="Times New Roman" w:eastAsia="Times New Roman" w:hAnsi="Times New Roman" w:cs="Times New Roman"/>
      <w:color w:val="auto"/>
      <w:sz w:val="24"/>
      <w:szCs w:val="24"/>
    </w:rPr>
  </w:style>
  <w:style w:type="character" w:styleId="Hyperlink">
    <w:name w:val="Hyperlink"/>
    <w:basedOn w:val="Absatz-Standardschriftart"/>
    <w:uiPriority w:val="99"/>
    <w:unhideWhenUsed/>
    <w:rsid w:val="00B11C76"/>
    <w:rPr>
      <w:color w:val="0000FF"/>
      <w:u w:val="single"/>
    </w:rPr>
  </w:style>
  <w:style w:type="character" w:styleId="Kommentarzeichen">
    <w:name w:val="annotation reference"/>
    <w:basedOn w:val="Absatz-Standardschriftart"/>
    <w:uiPriority w:val="99"/>
    <w:semiHidden/>
    <w:unhideWhenUsed/>
    <w:rsid w:val="009306F7"/>
    <w:rPr>
      <w:sz w:val="16"/>
      <w:szCs w:val="16"/>
    </w:rPr>
  </w:style>
  <w:style w:type="paragraph" w:styleId="Kommentartext">
    <w:name w:val="annotation text"/>
    <w:basedOn w:val="Standard"/>
    <w:link w:val="KommentartextZchn"/>
    <w:uiPriority w:val="99"/>
    <w:semiHidden/>
    <w:unhideWhenUsed/>
    <w:rsid w:val="009306F7"/>
    <w:rPr>
      <w:sz w:val="20"/>
      <w:szCs w:val="20"/>
    </w:rPr>
  </w:style>
  <w:style w:type="character" w:customStyle="1" w:styleId="KommentartextZchn">
    <w:name w:val="Kommentartext Zchn"/>
    <w:basedOn w:val="Absatz-Standardschriftart"/>
    <w:link w:val="Kommentartext"/>
    <w:uiPriority w:val="99"/>
    <w:semiHidden/>
    <w:rsid w:val="009306F7"/>
    <w:rPr>
      <w:sz w:val="20"/>
      <w:szCs w:val="20"/>
    </w:rPr>
  </w:style>
  <w:style w:type="paragraph" w:styleId="Kommentarthema">
    <w:name w:val="annotation subject"/>
    <w:basedOn w:val="Kommentartext"/>
    <w:next w:val="Kommentartext"/>
    <w:link w:val="KommentarthemaZchn"/>
    <w:uiPriority w:val="99"/>
    <w:semiHidden/>
    <w:unhideWhenUsed/>
    <w:rsid w:val="009306F7"/>
    <w:rPr>
      <w:b/>
      <w:bCs/>
    </w:rPr>
  </w:style>
  <w:style w:type="character" w:customStyle="1" w:styleId="KommentarthemaZchn">
    <w:name w:val="Kommentarthema Zchn"/>
    <w:basedOn w:val="KommentartextZchn"/>
    <w:link w:val="Kommentarthema"/>
    <w:uiPriority w:val="99"/>
    <w:semiHidden/>
    <w:rsid w:val="009306F7"/>
    <w:rPr>
      <w:b/>
      <w:bCs/>
      <w:sz w:val="20"/>
      <w:szCs w:val="20"/>
    </w:rPr>
  </w:style>
  <w:style w:type="paragraph" w:styleId="KeinLeerraum">
    <w:name w:val="No Spacing"/>
    <w:uiPriority w:val="1"/>
    <w:qFormat/>
    <w:rsid w:val="000C5A60"/>
    <w:pPr>
      <w:widowControl w:val="0"/>
      <w:suppressAutoHyphens/>
    </w:pPr>
    <w:rPr>
      <w:rFonts w:ascii="Roboto" w:eastAsia="Tahoma" w:hAnsi="Roboto" w:cs="Mangal"/>
      <w:color w:val="auto"/>
      <w:kern w:val="1"/>
      <w:sz w:val="28"/>
      <w:szCs w:val="24"/>
      <w:lang w:eastAsia="de-DE" w:bidi="de-DE" w:val="en-GB"/>
    </w:rPr>
  </w:style>
  <w:style w:type="character" w:styleId="NichtaufgelsteErwhnung">
    <w:name w:val="Unresolved Mention"/>
    <w:basedOn w:val="Absatz-Standardschriftart"/>
    <w:uiPriority w:val="99"/>
    <w:semiHidden/>
    <w:unhideWhenUsed/>
    <w:rsid w:val="000C5A60"/>
    <w:rPr>
      <w:color w:val="605E5C"/>
      <w:shd w:val="clear" w:color="auto" w:fill="E1DFDD"/>
    </w:rPr>
  </w:style>
  <w:style w:type="paragraph" w:styleId="Kopfzeile">
    <w:name w:val="header"/>
    <w:basedOn w:val="Standard"/>
    <w:link w:val="KopfzeileZchn"/>
    <w:uiPriority w:val="99"/>
    <w:unhideWhenUsed/>
    <w:rsid w:val="00F9787D"/>
    <w:pPr>
      <w:tabs>
        <w:tab w:val="center" w:pos="4536"/>
        <w:tab w:val="right" w:pos="9072"/>
      </w:tabs>
    </w:pPr>
  </w:style>
  <w:style w:type="character" w:customStyle="1" w:styleId="KopfzeileZchn">
    <w:name w:val="Kopfzeile Zchn"/>
    <w:basedOn w:val="Absatz-Standardschriftart"/>
    <w:link w:val="Kopfzeile"/>
    <w:uiPriority w:val="99"/>
    <w:rsid w:val="00F9787D"/>
  </w:style>
  <w:style w:type="paragraph" w:styleId="Fuzeile">
    <w:name w:val="footer"/>
    <w:basedOn w:val="Standard"/>
    <w:link w:val="FuzeileZchn"/>
    <w:uiPriority w:val="99"/>
    <w:unhideWhenUsed/>
    <w:rsid w:val="00F9787D"/>
    <w:pPr>
      <w:tabs>
        <w:tab w:val="center" w:pos="4536"/>
        <w:tab w:val="right" w:pos="9072"/>
      </w:tabs>
    </w:pPr>
  </w:style>
  <w:style w:type="character" w:customStyle="1" w:styleId="FuzeileZchn">
    <w:name w:val="Fußzeile Zchn"/>
    <w:basedOn w:val="Absatz-Standardschriftart"/>
    <w:link w:val="Fuzeile"/>
    <w:uiPriority w:val="99"/>
    <w:rsid w:val="00F978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2418610">
      <w:bodyDiv w:val="1"/>
      <w:marLeft w:val="0"/>
      <w:marRight w:val="0"/>
      <w:marTop w:val="0"/>
      <w:marBottom w:val="0"/>
      <w:divBdr>
        <w:top w:val="none" w:sz="0" w:space="0" w:color="auto"/>
        <w:left w:val="none" w:sz="0" w:space="0" w:color="auto"/>
        <w:bottom w:val="none" w:sz="0" w:space="0" w:color="auto"/>
        <w:right w:val="none" w:sz="0" w:space="0" w:color="auto"/>
      </w:divBdr>
      <w:divsChild>
        <w:div w:id="1331759388">
          <w:marLeft w:val="0"/>
          <w:marRight w:val="0"/>
          <w:marTop w:val="0"/>
          <w:marBottom w:val="0"/>
          <w:divBdr>
            <w:top w:val="none" w:sz="0" w:space="0" w:color="auto"/>
            <w:left w:val="none" w:sz="0" w:space="0" w:color="auto"/>
            <w:bottom w:val="none" w:sz="0" w:space="0" w:color="auto"/>
            <w:right w:val="none" w:sz="0" w:space="0" w:color="auto"/>
          </w:divBdr>
        </w:div>
        <w:div w:id="2134201761">
          <w:marLeft w:val="0"/>
          <w:marRight w:val="0"/>
          <w:marTop w:val="0"/>
          <w:marBottom w:val="0"/>
          <w:divBdr>
            <w:top w:val="none" w:sz="0" w:space="0" w:color="auto"/>
            <w:left w:val="none" w:sz="0" w:space="0" w:color="auto"/>
            <w:bottom w:val="none" w:sz="0" w:space="0" w:color="auto"/>
            <w:right w:val="none" w:sz="0" w:space="0" w:color="auto"/>
          </w:divBdr>
        </w:div>
        <w:div w:id="500582055">
          <w:marLeft w:val="0"/>
          <w:marRight w:val="0"/>
          <w:marTop w:val="0"/>
          <w:marBottom w:val="0"/>
          <w:divBdr>
            <w:top w:val="none" w:sz="0" w:space="0" w:color="auto"/>
            <w:left w:val="none" w:sz="0" w:space="0" w:color="auto"/>
            <w:bottom w:val="none" w:sz="0" w:space="0" w:color="auto"/>
            <w:right w:val="none" w:sz="0" w:space="0" w:color="auto"/>
          </w:divBdr>
        </w:div>
        <w:div w:id="2136943996">
          <w:marLeft w:val="0"/>
          <w:marRight w:val="0"/>
          <w:marTop w:val="0"/>
          <w:marBottom w:val="0"/>
          <w:divBdr>
            <w:top w:val="none" w:sz="0" w:space="0" w:color="auto"/>
            <w:left w:val="none" w:sz="0" w:space="0" w:color="auto"/>
            <w:bottom w:val="none" w:sz="0" w:space="0" w:color="auto"/>
            <w:right w:val="none" w:sz="0" w:space="0" w:color="auto"/>
          </w:divBdr>
        </w:div>
        <w:div w:id="224875896">
          <w:marLeft w:val="0"/>
          <w:marRight w:val="0"/>
          <w:marTop w:val="0"/>
          <w:marBottom w:val="0"/>
          <w:divBdr>
            <w:top w:val="none" w:sz="0" w:space="0" w:color="auto"/>
            <w:left w:val="none" w:sz="0" w:space="0" w:color="auto"/>
            <w:bottom w:val="none" w:sz="0" w:space="0" w:color="auto"/>
            <w:right w:val="none" w:sz="0" w:space="0" w:color="auto"/>
          </w:divBdr>
        </w:div>
        <w:div w:id="2011248546">
          <w:marLeft w:val="0"/>
          <w:marRight w:val="0"/>
          <w:marTop w:val="0"/>
          <w:marBottom w:val="0"/>
          <w:divBdr>
            <w:top w:val="none" w:sz="0" w:space="0" w:color="auto"/>
            <w:left w:val="none" w:sz="0" w:space="0" w:color="auto"/>
            <w:bottom w:val="none" w:sz="0" w:space="0" w:color="auto"/>
            <w:right w:val="none" w:sz="0" w:space="0" w:color="auto"/>
          </w:divBdr>
        </w:div>
        <w:div w:id="1668360857">
          <w:marLeft w:val="0"/>
          <w:marRight w:val="0"/>
          <w:marTop w:val="0"/>
          <w:marBottom w:val="0"/>
          <w:divBdr>
            <w:top w:val="none" w:sz="0" w:space="0" w:color="auto"/>
            <w:left w:val="none" w:sz="0" w:space="0" w:color="auto"/>
            <w:bottom w:val="none" w:sz="0" w:space="0" w:color="auto"/>
            <w:right w:val="none" w:sz="0" w:space="0" w:color="auto"/>
          </w:divBdr>
        </w:div>
        <w:div w:id="1367757713">
          <w:marLeft w:val="0"/>
          <w:marRight w:val="0"/>
          <w:marTop w:val="0"/>
          <w:marBottom w:val="0"/>
          <w:divBdr>
            <w:top w:val="none" w:sz="0" w:space="0" w:color="auto"/>
            <w:left w:val="none" w:sz="0" w:space="0" w:color="auto"/>
            <w:bottom w:val="none" w:sz="0" w:space="0" w:color="auto"/>
            <w:right w:val="none" w:sz="0" w:space="0" w:color="auto"/>
          </w:divBdr>
        </w:div>
        <w:div w:id="2086100979">
          <w:marLeft w:val="0"/>
          <w:marRight w:val="0"/>
          <w:marTop w:val="0"/>
          <w:marBottom w:val="0"/>
          <w:divBdr>
            <w:top w:val="none" w:sz="0" w:space="0" w:color="auto"/>
            <w:left w:val="none" w:sz="0" w:space="0" w:color="auto"/>
            <w:bottom w:val="none" w:sz="0" w:space="0" w:color="auto"/>
            <w:right w:val="none" w:sz="0" w:space="0" w:color="auto"/>
          </w:divBdr>
        </w:div>
        <w:div w:id="2122919096">
          <w:marLeft w:val="0"/>
          <w:marRight w:val="0"/>
          <w:marTop w:val="0"/>
          <w:marBottom w:val="0"/>
          <w:divBdr>
            <w:top w:val="none" w:sz="0" w:space="0" w:color="auto"/>
            <w:left w:val="none" w:sz="0" w:space="0" w:color="auto"/>
            <w:bottom w:val="none" w:sz="0" w:space="0" w:color="auto"/>
            <w:right w:val="none" w:sz="0" w:space="0" w:color="auto"/>
          </w:divBdr>
        </w:div>
        <w:div w:id="734743858">
          <w:marLeft w:val="0"/>
          <w:marRight w:val="0"/>
          <w:marTop w:val="0"/>
          <w:marBottom w:val="0"/>
          <w:divBdr>
            <w:top w:val="none" w:sz="0" w:space="0" w:color="auto"/>
            <w:left w:val="none" w:sz="0" w:space="0" w:color="auto"/>
            <w:bottom w:val="none" w:sz="0" w:space="0" w:color="auto"/>
            <w:right w:val="none" w:sz="0" w:space="0" w:color="auto"/>
          </w:divBdr>
        </w:div>
        <w:div w:id="568462939">
          <w:marLeft w:val="0"/>
          <w:marRight w:val="0"/>
          <w:marTop w:val="0"/>
          <w:marBottom w:val="0"/>
          <w:divBdr>
            <w:top w:val="none" w:sz="0" w:space="0" w:color="auto"/>
            <w:left w:val="none" w:sz="0" w:space="0" w:color="auto"/>
            <w:bottom w:val="none" w:sz="0" w:space="0" w:color="auto"/>
            <w:right w:val="none" w:sz="0" w:space="0" w:color="auto"/>
          </w:divBdr>
        </w:div>
        <w:div w:id="1119642370">
          <w:marLeft w:val="0"/>
          <w:marRight w:val="0"/>
          <w:marTop w:val="0"/>
          <w:marBottom w:val="0"/>
          <w:divBdr>
            <w:top w:val="none" w:sz="0" w:space="0" w:color="auto"/>
            <w:left w:val="none" w:sz="0" w:space="0" w:color="auto"/>
            <w:bottom w:val="none" w:sz="0" w:space="0" w:color="auto"/>
            <w:right w:val="none" w:sz="0" w:space="0" w:color="auto"/>
          </w:divBdr>
        </w:div>
        <w:div w:id="2040927949">
          <w:marLeft w:val="0"/>
          <w:marRight w:val="0"/>
          <w:marTop w:val="0"/>
          <w:marBottom w:val="0"/>
          <w:divBdr>
            <w:top w:val="none" w:sz="0" w:space="0" w:color="auto"/>
            <w:left w:val="none" w:sz="0" w:space="0" w:color="auto"/>
            <w:bottom w:val="none" w:sz="0" w:space="0" w:color="auto"/>
            <w:right w:val="none" w:sz="0" w:space="0" w:color="auto"/>
          </w:divBdr>
        </w:div>
        <w:div w:id="1294630530">
          <w:marLeft w:val="0"/>
          <w:marRight w:val="0"/>
          <w:marTop w:val="0"/>
          <w:marBottom w:val="0"/>
          <w:divBdr>
            <w:top w:val="none" w:sz="0" w:space="0" w:color="auto"/>
            <w:left w:val="none" w:sz="0" w:space="0" w:color="auto"/>
            <w:bottom w:val="none" w:sz="0" w:space="0" w:color="auto"/>
            <w:right w:val="none" w:sz="0" w:space="0" w:color="auto"/>
          </w:divBdr>
        </w:div>
        <w:div w:id="1657490862">
          <w:marLeft w:val="0"/>
          <w:marRight w:val="0"/>
          <w:marTop w:val="0"/>
          <w:marBottom w:val="0"/>
          <w:divBdr>
            <w:top w:val="none" w:sz="0" w:space="0" w:color="auto"/>
            <w:left w:val="none" w:sz="0" w:space="0" w:color="auto"/>
            <w:bottom w:val="none" w:sz="0" w:space="0" w:color="auto"/>
            <w:right w:val="none" w:sz="0" w:space="0" w:color="auto"/>
          </w:divBdr>
        </w:div>
        <w:div w:id="7446875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Relationships xmlns="http://schemas.openxmlformats.org/package/2006/relationships"><Relationship Id="rId8" Type="http://schemas.openxmlformats.org/officeDocument/2006/relationships/hyperlink" Target="https://ohmdistribution.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oundcheckexpo.com.mx/"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damhall.com/de-de" TargetMode="External"/><Relationship Id="rId5" Type="http://schemas.openxmlformats.org/officeDocument/2006/relationships/footnotes" Target="footnotes.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theme" Target="theme/theme1.xml"/></Relationships>
</file>

<file path=word/_rels/header1.xml.rels><?xml version="1.0" encoding="utf-8"?>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530</Words>
  <Characters>3344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Event Edit</Company>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Cevolani</dc:creator>
  <cp:keywords/>
  <dc:description/>
  <cp:lastModifiedBy>Elisa Posteraro</cp:lastModifiedBy>
  <cp:revision>7</cp:revision>
  <dcterms:created xsi:type="dcterms:W3CDTF">2025-05-02T08:24:00Z</dcterms:created>
  <dcterms:modified xsi:type="dcterms:W3CDTF">2025-05-14T10:17:00Z</dcterms:modified>
</cp:coreProperties>
</file>