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3992D" w14:textId="7C5EE578" w:rsidR="004330C6" w:rsidRPr="002E4F25" w:rsidRDefault="005F3D5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r w:rsidRPr="002E4F25">
        <w:rPr>
          <w:rFonts w:ascii="Calibri" w:hAnsi="Calibri"/>
          <w:sz w:val="52"/>
          <w:lang w:val="en-US"/>
        </w:rPr>
        <w:t>Informacja prasowa</w:t>
      </w:r>
    </w:p>
    <w:p w14:paraId="16383BF3" w14:textId="77777777" w:rsidR="004330C6" w:rsidRPr="002E4F2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0660A2A3" w14:textId="77777777" w:rsidR="004330C6" w:rsidRPr="002E4F2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3E8DD934" w14:textId="77777777" w:rsidR="001E7418" w:rsidRPr="002E4F25" w:rsidRDefault="001E7418" w:rsidP="6CBA5DC2">
      <w:pPr>
        <w:rPr>
          <w:rFonts w:ascii="Calibri" w:hAnsi="Calibri" w:cs="Calibri"/>
          <w:b/>
          <w:bCs/>
          <w:sz w:val="44"/>
          <w:szCs w:val="44"/>
          <w:lang w:val="en-US"/>
        </w:rPr>
      </w:pPr>
      <w:r w:rsidRPr="002E4F25">
        <w:rPr>
          <w:rFonts w:ascii="Calibri" w:hAnsi="Calibri"/>
          <w:b/>
          <w:sz w:val="44"/>
          <w:lang w:val="en-US"/>
        </w:rPr>
        <w:t>Networking, talk show, Production Hub i Surround Experience - Grupa Adam Hall na Prolight + Sound 2023</w:t>
      </w:r>
    </w:p>
    <w:p w14:paraId="416677A8" w14:textId="77777777" w:rsidR="001E7418" w:rsidRPr="002E4F25" w:rsidRDefault="001E7418" w:rsidP="6CBA5DC2">
      <w:pPr>
        <w:rPr>
          <w:rFonts w:ascii="Calibri" w:hAnsi="Calibri" w:cs="Calibri"/>
          <w:b/>
          <w:bCs/>
          <w:sz w:val="44"/>
          <w:szCs w:val="44"/>
          <w:lang w:val="en-US"/>
        </w:rPr>
      </w:pPr>
    </w:p>
    <w:p w14:paraId="4F5E7C39" w14:textId="30509FF1" w:rsidR="001E7418" w:rsidRPr="00F3512E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Neu-Anspach, Niemcy - 13 kwietnia 2023 r. - Spotkajmy się razem: na tegorocznych targach Prolight + Sound, które odbędą się w dniach 25-28 kwietnia, Adam Hall Group będzie ponownie reprezentowana na kilku stoiskach. Oprócz stoiska prezentującego bogate rozwiązania oświetleniowe marki Cameo (Hala 12.1, B24), producent technologii eventowych z siedzibą w Neu-Anspach koło Frankfurtu w Niemczech będzie również reprezentowany m.in. za pomocą centralnej przestrzeni networkingowej dla wszystkich zainteresowanych w hali 12 (12.1, A24). Ponadto Adam Hall Group będzie wspierać Experience Zone w Performance + Production Hub w Portalhaus (PH.VIA A08A) za pomocą rozwiązań audio i ekspozytorów marek LD Systems i Gravity. W czasie trwania targów Adam Hall Group otworzy również drzwi swojego Experience Center w Neu-Anspach i zaskoczy odwiedzających pokazem surround wyprodukowanym wspólnie z Babelsberg Film Orchestra i producentem Simple Minds Peterem W</w:t>
      </w:r>
      <w:r w:rsidR="002E4F25"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a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lshem.</w:t>
      </w:r>
    </w:p>
    <w:p w14:paraId="76D079D6" w14:textId="77777777" w:rsidR="001E7418" w:rsidRPr="00F3512E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36DEEC7F" w14:textId="6EE3F5BB" w:rsidR="001E7418" w:rsidRPr="00F3512E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Cameo Light: nowości produktowe i program "Lumen Being Talks"</w:t>
      </w:r>
    </w:p>
    <w:p w14:paraId="21239164" w14:textId="77777777" w:rsidR="001E7418" w:rsidRPr="00F3512E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Marka technologii oświetleniowej należąca do Adam Hall Group nie tylko zaprezentuje na swoim stoisku liczne nowości produktowe z segmentu outdoor i broadcast, ale także zorganizuje własny cykl wydarzeń na żywo "Lumen Being Talks", składający się z wywiadów i dyskusji z ekspertami z branży i młodymi, początkującymi umysłami ze sceny oświetleniowej.</w:t>
      </w:r>
    </w:p>
    <w:p w14:paraId="6C8D6737" w14:textId="77777777" w:rsidR="001E7418" w:rsidRPr="00F3512E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07BDAA89" w14:textId="77777777" w:rsidR="001E7418" w:rsidRPr="002E4F25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  <w:lang w:val="en-US"/>
        </w:rPr>
        <w:t>LD Systems &amp; Gravity: Performance + Production Hub</w:t>
      </w:r>
    </w:p>
    <w:p w14:paraId="1243FF7F" w14:textId="3C614A3D" w:rsidR="001E7418" w:rsidRPr="00F3512E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W 2023 roku odwiedzający Performance + Production Hub będą mogli ponownie zapoznać się z wszechstronnymi systemami PA i audio marki  LD Systems oraz najnowszymi rozwiązaniami w zakresie statywów i osprzętu marki Gravity na wspólnym stoisku (PH.VIA A08A). Jako sponsor wyposażenia, Adam Hall Group wyposaży również Performance + Production Hub w Portalhaus w produkty marek LD Systems i Gravity. Strefa "Experience Zone" - we współpracy z Sample Music Festival - jest skierowana do DJ-ów, producentów i beatmakerów i obejmuje szereg pokazów artystów, warsztatów i przestrzeni twórczych na temat produkcji audio, DJ-owania, remiksowania na żywo, loopowania i innych.</w:t>
      </w:r>
    </w:p>
    <w:p w14:paraId="55AD67AE" w14:textId="77777777" w:rsidR="001E7418" w:rsidRPr="00F3512E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786F4F0E" w14:textId="77777777" w:rsidR="001E7418" w:rsidRPr="00F3512E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Adam Hall Group Networking Space</w:t>
      </w:r>
    </w:p>
    <w:p w14:paraId="6138CBE9" w14:textId="3BB759D0" w:rsidR="001E7418" w:rsidRPr="00F3512E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Adam Hall Group Networking Space znajduje się bezpośrednio obok stoiska Cameo w hali 12 i oferuje odwiedzającym targi, ale także osobom zainteresowanym pracą, możliwość wymiany pomysłów. Oprócz wyznaczonych stref biznesowych do prowadzenia rozmów i baru, odwiedzający będą mieli okazję zobaczyć przełomowy produkt marki LD Systems: Modular Allround Intelligent Line Array MAILA. MAILA będzie można usłyszeć wyłącznie podczas Sound Experience, odbywającego się równolegle z targami w siedzibie Adam Hall Group.</w:t>
      </w:r>
    </w:p>
    <w:p w14:paraId="5AF3A55A" w14:textId="77777777" w:rsidR="001E7418" w:rsidRPr="00F3512E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501B4343" w14:textId="03FD58D5" w:rsidR="001E7418" w:rsidRPr="002E4F25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  <w:lang w:val="en-US"/>
        </w:rPr>
        <w:t>Surround Experience w Experience Center Adam Hall Group</w:t>
      </w:r>
    </w:p>
    <w:p w14:paraId="40F04BD0" w14:textId="6A62E35A" w:rsidR="001E7418" w:rsidRPr="00F3512E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W dniach 25-27 kwietnia Experience Center Adam Hall Group w głównej siedzibie firmy w Neu-Anspach, około 25 minut od terenu targów stanie się otwartym centrum doświadczeń. W salonie będzie można zapoznać się z produktami i rozwiązaniami wszystkich marek należących do Adam Hall Group, a także usłyszeć i zobaczyć na żywo demo LD Systems MAILA wraz z Cameo Lightshow. W dużym audytorium goście mogą spodziewać się specjalnie stworzonego, synergicznego "Surround Experience" - połączenia oświetlenia i dźwięku 7.1 z najnowszymi oprawami i systemami dźwiękowymi marek Cameo i LD Systems. Ta ekskluzywna atrakcja targów została stworzona we współpracy z renomowaną niemiecką Orkiestrą Filmową Babelsberg i legendarnym brytyjskim producentem Peterem Walshem (Simple Minds/Peter Gabriel). </w:t>
      </w:r>
    </w:p>
    <w:p w14:paraId="5D9948AC" w14:textId="77777777" w:rsidR="001E7418" w:rsidRPr="00F3512E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5C85CDB8" w14:textId="77777777" w:rsidR="001E7418" w:rsidRPr="00F3512E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Aby zapewnić sprawny transport z targów do Neu-Anspach i z powrotem, dostępny będzie bezpłatny serwis transportowy. Odwiedzający mogą uzyskać dodatkowe informacje i zarejestrować się na targach w Adam Hall Group Networking Space (12.1, A24) lub w Cameo (12.1, B24).</w:t>
      </w:r>
    </w:p>
    <w:p w14:paraId="1431E084" w14:textId="77777777" w:rsidR="001E7418" w:rsidRPr="00F3512E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587EE52B" w14:textId="77777777" w:rsidR="001E7418" w:rsidRPr="00F3512E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Czas przejazdu z targów do Neu-Anspach i z powrotem: </w:t>
      </w:r>
    </w:p>
    <w:p w14:paraId="172A8BD3" w14:textId="77777777" w:rsidR="001E7418" w:rsidRPr="00F3512E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5642D207" w14:textId="77777777" w:rsidR="001E7418" w:rsidRPr="00F3512E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Od wtorku do czwartku: </w:t>
      </w:r>
    </w:p>
    <w:p w14:paraId="5C802F1B" w14:textId="6EB8E31C" w:rsidR="001E7418" w:rsidRPr="00F3512E" w:rsidRDefault="005F3D56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13:00 (wyjazd z Centrum Wystawowego) </w:t>
      </w:r>
    </w:p>
    <w:p w14:paraId="3C9C1379" w14:textId="45EDAD32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color w:val="0D0D0D" w:themeColor="text1" w:themeTint="F2"/>
          <w:sz w:val="22"/>
          <w:bdr w:val="none" w:sz="0" w:space="0" w:color="auto" w:frame="1"/>
          <w:lang w:val="en-US"/>
        </w:rPr>
        <w:t>15:45 (wyjazd z Experience Center Adam Hall)</w:t>
      </w:r>
    </w:p>
    <w:p w14:paraId="4AA3DBAD" w14:textId="77777777" w:rsidR="001E7418" w:rsidRPr="002E4F25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0B2F6A12" w14:textId="3846750D" w:rsidR="001E7418" w:rsidRPr="002E4F25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  <w:lang w:val="en-US"/>
        </w:rPr>
        <w:t>Adam Hall Group na Prolight + Sound 2023:</w:t>
      </w:r>
    </w:p>
    <w:p w14:paraId="3504EF6F" w14:textId="77777777" w:rsidR="001E7418" w:rsidRPr="002E4F25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19624653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color w:val="0D0D0D" w:themeColor="text1" w:themeTint="F2"/>
          <w:sz w:val="22"/>
          <w:bdr w:val="none" w:sz="0" w:space="0" w:color="auto" w:frame="1"/>
          <w:lang w:val="en-US"/>
        </w:rPr>
        <w:t>Adam Hall Group Networking Space</w:t>
      </w:r>
    </w:p>
    <w:p w14:paraId="6A309F30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color w:val="0D0D0D" w:themeColor="text1" w:themeTint="F2"/>
          <w:sz w:val="22"/>
          <w:bdr w:val="none" w:sz="0" w:space="0" w:color="auto" w:frame="1"/>
          <w:lang w:val="en-US"/>
        </w:rPr>
        <w:t>12.1, A24</w:t>
      </w:r>
    </w:p>
    <w:p w14:paraId="6657E7C0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55629F7E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color w:val="0D0D0D" w:themeColor="text1" w:themeTint="F2"/>
          <w:sz w:val="22"/>
          <w:bdr w:val="none" w:sz="0" w:space="0" w:color="auto" w:frame="1"/>
          <w:lang w:val="en-US"/>
        </w:rPr>
        <w:t>Cameo:</w:t>
      </w:r>
    </w:p>
    <w:p w14:paraId="438D9072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color w:val="0D0D0D" w:themeColor="text1" w:themeTint="F2"/>
          <w:sz w:val="22"/>
          <w:bdr w:val="none" w:sz="0" w:space="0" w:color="auto" w:frame="1"/>
          <w:lang w:val="en-US"/>
        </w:rPr>
        <w:t>12.1, B24</w:t>
      </w:r>
    </w:p>
    <w:p w14:paraId="28EB3FEE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6400511F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color w:val="0D0D0D" w:themeColor="text1" w:themeTint="F2"/>
          <w:sz w:val="22"/>
          <w:bdr w:val="none" w:sz="0" w:space="0" w:color="auto" w:frame="1"/>
          <w:lang w:val="en-US"/>
        </w:rPr>
        <w:t>LD Systems &amp; Gravity:</w:t>
      </w:r>
    </w:p>
    <w:p w14:paraId="7B34ECEC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color w:val="0D0D0D" w:themeColor="text1" w:themeTint="F2"/>
          <w:sz w:val="22"/>
          <w:bdr w:val="none" w:sz="0" w:space="0" w:color="auto" w:frame="1"/>
          <w:lang w:val="en-US"/>
        </w:rPr>
        <w:t>Performance + Production Hub</w:t>
      </w:r>
    </w:p>
    <w:p w14:paraId="387211B2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color w:val="0D0D0D" w:themeColor="text1" w:themeTint="F2"/>
          <w:sz w:val="22"/>
          <w:bdr w:val="none" w:sz="0" w:space="0" w:color="auto" w:frame="1"/>
          <w:lang w:val="en-US"/>
        </w:rPr>
        <w:t>PH.VIAA08A (Portal House)</w:t>
      </w:r>
    </w:p>
    <w:p w14:paraId="0B1DAC2A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0C627A36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38F730E0" w14:textId="77777777" w:rsidR="001E7418" w:rsidRPr="002E4F25" w:rsidRDefault="001E7418" w:rsidP="001E7418">
      <w:pP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 w:rsidRPr="002E4F25">
        <w:rPr>
          <w:rFonts w:ascii="Calibri" w:hAnsi="Calibri"/>
          <w:color w:val="0D0D0D" w:themeColor="text1" w:themeTint="F2"/>
          <w:sz w:val="22"/>
          <w:bdr w:val="none" w:sz="0" w:space="0" w:color="auto" w:frame="1"/>
          <w:lang w:val="en-US"/>
        </w:rPr>
        <w:t>#AdamHallGroup #EventTech #ExperienceEventTechnology #LDSystems #YourSoundOurMission #Cameo #ForLumenBeings #ProAudio #ProLighting #Gravity #TakeTheStage #PLS2023 #ProlightSoundFrankfurt</w:t>
      </w:r>
    </w:p>
    <w:p w14:paraId="7E1AD13F" w14:textId="77777777" w:rsidR="001E7418" w:rsidRPr="002E4F25" w:rsidRDefault="001E7418" w:rsidP="001E7418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55862C23" w14:textId="6342F3C7" w:rsidR="00035C36" w:rsidRPr="00F3512E" w:rsidRDefault="001E7418" w:rsidP="001E7418">
      <w:pPr>
        <w:rPr>
          <w:rStyle w:val="Hyperlink"/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Więcej informacji</w:t>
      </w:r>
      <w:r w:rsidR="00E86187"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:</w:t>
      </w:r>
      <w:r w:rsidRPr="00F3512E">
        <w:rPr>
          <w:rFonts w:ascii="Calibri" w:hAnsi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br/>
      </w:r>
      <w:hyperlink r:id="rId7" w:history="1">
        <w:r>
          <w:rPr>
            <w:rStyle w:val="Hyperlink"/>
            <w:rFonts w:ascii="Calibri" w:hAnsi="Calibri"/>
            <w:sz w:val="22"/>
          </w:rPr>
          <w:t>cameolight.com</w:t>
        </w:r>
      </w:hyperlink>
    </w:p>
    <w:p w14:paraId="697CA8C7" w14:textId="661D6520" w:rsidR="00384DF9" w:rsidRPr="00F3512E" w:rsidRDefault="00E86187" w:rsidP="00035C36">
      <w:pPr>
        <w:rPr>
          <w:rStyle w:val="Hyperlink"/>
          <w:rFonts w:ascii="Calibri" w:eastAsia="Arial" w:hAnsi="Calibri"/>
          <w:sz w:val="22"/>
        </w:rPr>
      </w:pPr>
      <w:hyperlink r:id="rId8" w:history="1">
        <w:r w:rsidR="005F3D56">
          <w:rPr>
            <w:rStyle w:val="Hyperlink"/>
            <w:rFonts w:ascii="Calibri" w:hAnsi="Calibri"/>
            <w:sz w:val="22"/>
          </w:rPr>
          <w:t>ld-systems.com</w:t>
        </w:r>
      </w:hyperlink>
    </w:p>
    <w:p w14:paraId="1758124F" w14:textId="7E02B0D9" w:rsidR="00035C36" w:rsidRPr="00F3512E" w:rsidRDefault="00E86187" w:rsidP="00035C36">
      <w:pPr>
        <w:rPr>
          <w:rFonts w:ascii="Calibri" w:hAnsi="Calibri" w:cs="Calibri"/>
          <w:bCs/>
          <w:sz w:val="22"/>
          <w:szCs w:val="22"/>
        </w:rPr>
      </w:pPr>
      <w:hyperlink r:id="rId9" w:history="1">
        <w:r w:rsidR="005F3D56">
          <w:rPr>
            <w:rStyle w:val="Hyperlink"/>
            <w:rFonts w:ascii="Calibri" w:hAnsi="Calibri"/>
            <w:sz w:val="22"/>
          </w:rPr>
          <w:t>gravitystands.com</w:t>
        </w:r>
      </w:hyperlink>
    </w:p>
    <w:p w14:paraId="3DC2CF03" w14:textId="77777777" w:rsidR="00B948C9" w:rsidRPr="00F3512E" w:rsidRDefault="00B948C9" w:rsidP="00035C36">
      <w:pPr>
        <w:rPr>
          <w:rFonts w:ascii="Calibri" w:hAnsi="Calibri" w:cs="Calibri"/>
          <w:b/>
          <w:sz w:val="22"/>
          <w:szCs w:val="22"/>
        </w:rPr>
      </w:pPr>
    </w:p>
    <w:p w14:paraId="28C32124" w14:textId="1F251EA2" w:rsidR="00035C36" w:rsidRPr="00F3512E" w:rsidRDefault="00E86187" w:rsidP="00035C36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</w:rPr>
      </w:pPr>
      <w:hyperlink r:id="rId10" w:history="1">
        <w:r w:rsidR="005F3D56">
          <w:rPr>
            <w:rStyle w:val="Hyperlink"/>
            <w:rFonts w:ascii="Calibri" w:hAnsi="Calibri"/>
            <w:sz w:val="22"/>
          </w:rPr>
          <w:t>adamhall.com</w:t>
        </w:r>
      </w:hyperlink>
      <w:r w:rsidR="00035C36" w:rsidRPr="00F3512E">
        <w:rPr>
          <w:rFonts w:ascii="Calibri" w:hAnsi="Calibri"/>
          <w:sz w:val="22"/>
          <w:szCs w:val="22"/>
          <w:u w:val="single"/>
        </w:rPr>
        <w:br/>
      </w:r>
      <w:hyperlink r:id="rId11" w:history="1">
        <w:r w:rsidR="005F3D56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096182DE" w14:textId="53A8B094" w:rsidR="00780A4D" w:rsidRPr="00F3512E" w:rsidRDefault="00780A4D" w:rsidP="004330C6">
      <w:pPr>
        <w:rPr>
          <w:rStyle w:val="Hyperlink"/>
          <w:rFonts w:ascii="Calibri" w:eastAsia="Arial" w:hAnsi="Calibri"/>
          <w:sz w:val="22"/>
        </w:rPr>
      </w:pPr>
    </w:p>
    <w:p w14:paraId="1E6D9BBE" w14:textId="77777777" w:rsidR="001E7418" w:rsidRPr="00F3512E" w:rsidRDefault="001E7418" w:rsidP="004330C6">
      <w:pPr>
        <w:rPr>
          <w:rStyle w:val="Hyperlink"/>
          <w:rFonts w:ascii="Calibri" w:eastAsia="Arial" w:hAnsi="Calibri"/>
          <w:sz w:val="22"/>
        </w:rPr>
      </w:pPr>
    </w:p>
    <w:p w14:paraId="553130F3" w14:textId="77777777" w:rsidR="00035C36" w:rsidRPr="00F3512E" w:rsidRDefault="00035C36" w:rsidP="004330C6">
      <w:pPr>
        <w:rPr>
          <w:rStyle w:val="Hyperlink"/>
          <w:rFonts w:ascii="Calibri" w:eastAsia="Arial" w:hAnsi="Calibri"/>
          <w:sz w:val="22"/>
        </w:rPr>
      </w:pPr>
    </w:p>
    <w:p w14:paraId="045E0960" w14:textId="77777777" w:rsidR="001E7418" w:rsidRPr="005F3D56" w:rsidRDefault="001E7418" w:rsidP="001E7418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O Grupie Adam Hall</w:t>
      </w:r>
    </w:p>
    <w:p w14:paraId="269A5C40" w14:textId="77777777" w:rsidR="001E7418" w:rsidRPr="005F3D56" w:rsidRDefault="001E7418" w:rsidP="001E7418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 xml:space="preserve">Adam Hall Group jest wiodącym niemieckim producentem i dystrybutorem oferującym rozwiązania z zakresu technologii eventowych partnerom biznesowym na całym świecie. Grupy docelowe to sprzedawcy detaliczni, sprzedawcy B2B, firmy zajmujące się organizacją imprez i wynajmem, studia telewizyjne, integratorzy systemów AV, firmy prywatne i publiczne oraz producenci przemysłowych skrzyń w technologii Flight Case. Firma oferuje szeroki zakres profesjonalnego sprzętu audio, oświetleniowego, scenicznego </w:t>
      </w:r>
      <w:r w:rsidRPr="005F3D56">
        <w:rPr>
          <w:rFonts w:ascii="Calibri" w:hAnsi="Calibri"/>
          <w:b/>
          <w:color w:val="808080"/>
          <w:sz w:val="18"/>
        </w:rPr>
        <w:t xml:space="preserve">oraz </w:t>
      </w:r>
      <w:r>
        <w:rPr>
          <w:rFonts w:ascii="Calibri" w:hAnsi="Calibri"/>
          <w:color w:val="808080"/>
          <w:sz w:val="18"/>
        </w:rPr>
        <w:t xml:space="preserve">sprzętu typu flight case pod markami </w:t>
      </w:r>
      <w:r w:rsidRPr="005F3D56">
        <w:rPr>
          <w:rFonts w:ascii="Calibri" w:hAnsi="Calibri"/>
          <w:b/>
          <w:color w:val="808080"/>
          <w:sz w:val="18"/>
        </w:rPr>
        <w:t xml:space="preserve">LD Systems®, Cameo®, Gravity®, Palmer® i Adam Hall® </w:t>
      </w:r>
      <w:r>
        <w:rPr>
          <w:rFonts w:ascii="Calibri" w:hAnsi="Calibri"/>
          <w:color w:val="808080"/>
          <w:sz w:val="18"/>
        </w:rPr>
        <w:t xml:space="preserve">. Założona w 1975 roku Adam Hall Group rozwinęła się w nowoczesną, innowacyjną firmę zajmującą się technologią eventową, dysponującą ponad 14 000 m² powierzchni magazynowej w Parku Logistycznym w siedzibie firmy niedaleko Frankfurtu nad Menem. Dzięki skupieniu się na tworzeniu wartości i poziomowi oferowanych usług Adam Hall Group otrzymała już szereg międzynarodowych nagród za innowacyjne rozwiązania i przyszłościowe wzornictwo produktów od renomowanych instytucji, takich jak "Red Dot", "German Design Award" czy "iF Industrie Forum Design". LD Systems®, we współpracy z agencją projektową F. A. Porsche, pokazuje przyszłość wzornictwa pro audio dzięki kultowej kolumnie głośnikowej MAUI® EP900, za co została niedawno uhonorowana prestiżową nagrodą German Design Award. Więcej informacji o Grupie Adam Hall można znaleźć na stronie </w:t>
      </w:r>
    </w:p>
    <w:p w14:paraId="0AD1DBD2" w14:textId="77777777" w:rsidR="001E7418" w:rsidRPr="005F3D56" w:rsidRDefault="00E86187" w:rsidP="001E7418">
      <w:pPr>
        <w:pStyle w:val="KeinLeerraum"/>
        <w:rPr>
          <w:rFonts w:ascii="Arial" w:hAnsi="Arial"/>
          <w:sz w:val="20"/>
        </w:rPr>
      </w:pPr>
      <w:hyperlink r:id="rId12" w:history="1">
        <w:r w:rsidR="005F3D56">
          <w:rPr>
            <w:rStyle w:val="Hyperlink"/>
            <w:rFonts w:ascii="Calibri" w:hAnsi="Calibri"/>
            <w:sz w:val="18"/>
          </w:rPr>
          <w:t>http://www.adamhall.com/</w:t>
        </w:r>
      </w:hyperlink>
    </w:p>
    <w:p w14:paraId="11CC66ED" w14:textId="5E15C61C" w:rsidR="000C2D39" w:rsidRPr="00F3512E" w:rsidRDefault="000C2D39" w:rsidP="001E7418">
      <w:pPr>
        <w:pStyle w:val="KeinLeerraum"/>
        <w:rPr>
          <w:rFonts w:ascii="Arial" w:hAnsi="Arial"/>
          <w:sz w:val="20"/>
        </w:rPr>
      </w:pPr>
    </w:p>
    <w:sectPr w:rsidR="000C2D39" w:rsidRPr="00F3512E" w:rsidSect="0046543C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13958" w14:textId="77777777" w:rsidR="00505C96" w:rsidRDefault="00505C96" w:rsidP="004330C6">
      <w:r>
        <w:separator/>
      </w:r>
    </w:p>
  </w:endnote>
  <w:endnote w:type="continuationSeparator" w:id="0">
    <w:p w14:paraId="0528D170" w14:textId="77777777" w:rsidR="00505C96" w:rsidRDefault="00505C96" w:rsidP="004330C6">
      <w:r>
        <w:continuationSeparator/>
      </w:r>
    </w:p>
  </w:endnote>
  <w:endnote w:type="continuationNotice" w:id="1">
    <w:p w14:paraId="73EEDD67" w14:textId="77777777" w:rsidR="00505C96" w:rsidRDefault="00505C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50614" w14:textId="4C7BC23F" w:rsidR="004330C6" w:rsidRDefault="00C10BC5">
    <w:pPr>
      <w:pStyle w:val="Fuzeile"/>
    </w:pPr>
    <w:r>
      <w:rPr>
        <w:noProof/>
      </w:rPr>
      <w:drawing>
        <wp:inline distT="0" distB="0" distL="0" distR="0" wp14:anchorId="1964F2C8" wp14:editId="3407CEEC">
          <wp:extent cx="6459220" cy="408305"/>
          <wp:effectExtent l="0" t="0" r="5080" b="0"/>
          <wp:docPr id="1" name="Grafik 1" descr="Fußzeile_Brands_NEU201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E40EA" w14:textId="77777777" w:rsidR="00505C96" w:rsidRDefault="00505C96" w:rsidP="004330C6">
      <w:r>
        <w:separator/>
      </w:r>
    </w:p>
  </w:footnote>
  <w:footnote w:type="continuationSeparator" w:id="0">
    <w:p w14:paraId="0CC349B5" w14:textId="77777777" w:rsidR="00505C96" w:rsidRDefault="00505C96" w:rsidP="004330C6">
      <w:r>
        <w:continuationSeparator/>
      </w:r>
    </w:p>
  </w:footnote>
  <w:footnote w:type="continuationNotice" w:id="1">
    <w:p w14:paraId="0CADEEE0" w14:textId="77777777" w:rsidR="00505C96" w:rsidRDefault="00505C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9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A14B81"/>
    <w:multiLevelType w:val="multilevel"/>
    <w:tmpl w:val="8BFA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1638B1"/>
    <w:multiLevelType w:val="multilevel"/>
    <w:tmpl w:val="581E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D0E2247"/>
    <w:multiLevelType w:val="multilevel"/>
    <w:tmpl w:val="794E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73B43DD"/>
    <w:multiLevelType w:val="multilevel"/>
    <w:tmpl w:val="4F90A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16"/>
  </w:num>
  <w:num w:numId="5">
    <w:abstractNumId w:val="6"/>
  </w:num>
  <w:num w:numId="6">
    <w:abstractNumId w:val="7"/>
  </w:num>
  <w:num w:numId="7">
    <w:abstractNumId w:val="19"/>
  </w:num>
  <w:num w:numId="8">
    <w:abstractNumId w:val="8"/>
  </w:num>
  <w:num w:numId="9">
    <w:abstractNumId w:val="18"/>
  </w:num>
  <w:num w:numId="10">
    <w:abstractNumId w:val="4"/>
  </w:num>
  <w:num w:numId="11">
    <w:abstractNumId w:val="15"/>
  </w:num>
  <w:num w:numId="12">
    <w:abstractNumId w:val="12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1"/>
  </w:num>
  <w:num w:numId="17">
    <w:abstractNumId w:val="3"/>
  </w:num>
  <w:num w:numId="18">
    <w:abstractNumId w:val="5"/>
  </w:num>
  <w:num w:numId="19">
    <w:abstractNumId w:val="17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D48"/>
    <w:rsid w:val="0000164E"/>
    <w:rsid w:val="00004222"/>
    <w:rsid w:val="00006374"/>
    <w:rsid w:val="000064B6"/>
    <w:rsid w:val="0001050D"/>
    <w:rsid w:val="00010D62"/>
    <w:rsid w:val="00012478"/>
    <w:rsid w:val="0001272F"/>
    <w:rsid w:val="00016A96"/>
    <w:rsid w:val="0002119C"/>
    <w:rsid w:val="000310C8"/>
    <w:rsid w:val="00031E80"/>
    <w:rsid w:val="00032774"/>
    <w:rsid w:val="000352E0"/>
    <w:rsid w:val="0003571C"/>
    <w:rsid w:val="00035C36"/>
    <w:rsid w:val="00042DFF"/>
    <w:rsid w:val="00051C38"/>
    <w:rsid w:val="00054934"/>
    <w:rsid w:val="000619FA"/>
    <w:rsid w:val="000818EA"/>
    <w:rsid w:val="00086C2C"/>
    <w:rsid w:val="00087561"/>
    <w:rsid w:val="0009290F"/>
    <w:rsid w:val="00092CF3"/>
    <w:rsid w:val="00092E57"/>
    <w:rsid w:val="00093AB0"/>
    <w:rsid w:val="00094AE6"/>
    <w:rsid w:val="00095D99"/>
    <w:rsid w:val="000A5344"/>
    <w:rsid w:val="000A6A9C"/>
    <w:rsid w:val="000B4089"/>
    <w:rsid w:val="000B6BF3"/>
    <w:rsid w:val="000C2D39"/>
    <w:rsid w:val="000C5BAB"/>
    <w:rsid w:val="000C5BB0"/>
    <w:rsid w:val="000C6A86"/>
    <w:rsid w:val="000D4AD6"/>
    <w:rsid w:val="000D52CD"/>
    <w:rsid w:val="000E3EBF"/>
    <w:rsid w:val="000F25FF"/>
    <w:rsid w:val="00103F7F"/>
    <w:rsid w:val="001043B2"/>
    <w:rsid w:val="001059E3"/>
    <w:rsid w:val="00111329"/>
    <w:rsid w:val="001147DE"/>
    <w:rsid w:val="00117B88"/>
    <w:rsid w:val="00124F49"/>
    <w:rsid w:val="0012712A"/>
    <w:rsid w:val="00134584"/>
    <w:rsid w:val="00134EF8"/>
    <w:rsid w:val="00135BAE"/>
    <w:rsid w:val="0013747C"/>
    <w:rsid w:val="001452D7"/>
    <w:rsid w:val="00145E8F"/>
    <w:rsid w:val="001543F7"/>
    <w:rsid w:val="00156C70"/>
    <w:rsid w:val="001644D2"/>
    <w:rsid w:val="00164685"/>
    <w:rsid w:val="00165ABD"/>
    <w:rsid w:val="001704A6"/>
    <w:rsid w:val="00175DBD"/>
    <w:rsid w:val="0018014A"/>
    <w:rsid w:val="00183575"/>
    <w:rsid w:val="00184D8B"/>
    <w:rsid w:val="001905C4"/>
    <w:rsid w:val="00190662"/>
    <w:rsid w:val="00197BE9"/>
    <w:rsid w:val="001A1584"/>
    <w:rsid w:val="001A7FD0"/>
    <w:rsid w:val="001B0461"/>
    <w:rsid w:val="001B1F72"/>
    <w:rsid w:val="001B40F4"/>
    <w:rsid w:val="001B748C"/>
    <w:rsid w:val="001B7E2C"/>
    <w:rsid w:val="001C5825"/>
    <w:rsid w:val="001C5D7F"/>
    <w:rsid w:val="001D3566"/>
    <w:rsid w:val="001D6F99"/>
    <w:rsid w:val="001E51CC"/>
    <w:rsid w:val="001E5871"/>
    <w:rsid w:val="001E5DEB"/>
    <w:rsid w:val="001E7418"/>
    <w:rsid w:val="001F0E84"/>
    <w:rsid w:val="001F6832"/>
    <w:rsid w:val="001F6E9D"/>
    <w:rsid w:val="001F7AB4"/>
    <w:rsid w:val="0020235E"/>
    <w:rsid w:val="002034DB"/>
    <w:rsid w:val="002065E7"/>
    <w:rsid w:val="00207525"/>
    <w:rsid w:val="00214D38"/>
    <w:rsid w:val="00215123"/>
    <w:rsid w:val="002171CF"/>
    <w:rsid w:val="002176EA"/>
    <w:rsid w:val="002212CC"/>
    <w:rsid w:val="002357CC"/>
    <w:rsid w:val="00243B58"/>
    <w:rsid w:val="0024709A"/>
    <w:rsid w:val="00247B14"/>
    <w:rsid w:val="00247EDB"/>
    <w:rsid w:val="00250DB1"/>
    <w:rsid w:val="00253E5A"/>
    <w:rsid w:val="00254E4B"/>
    <w:rsid w:val="00262160"/>
    <w:rsid w:val="00264013"/>
    <w:rsid w:val="0026474A"/>
    <w:rsid w:val="00272775"/>
    <w:rsid w:val="0027394B"/>
    <w:rsid w:val="002808F5"/>
    <w:rsid w:val="00283958"/>
    <w:rsid w:val="00285810"/>
    <w:rsid w:val="002956B9"/>
    <w:rsid w:val="00296C60"/>
    <w:rsid w:val="00296F58"/>
    <w:rsid w:val="002A71BC"/>
    <w:rsid w:val="002B2157"/>
    <w:rsid w:val="002B49DF"/>
    <w:rsid w:val="002B520A"/>
    <w:rsid w:val="002C32D6"/>
    <w:rsid w:val="002D0A21"/>
    <w:rsid w:val="002D1CE1"/>
    <w:rsid w:val="002D3572"/>
    <w:rsid w:val="002D3E93"/>
    <w:rsid w:val="002D3FAB"/>
    <w:rsid w:val="002D4A1E"/>
    <w:rsid w:val="002D6DDF"/>
    <w:rsid w:val="002E383F"/>
    <w:rsid w:val="002E4F25"/>
    <w:rsid w:val="002F04B0"/>
    <w:rsid w:val="002F20E1"/>
    <w:rsid w:val="00302508"/>
    <w:rsid w:val="00306444"/>
    <w:rsid w:val="00311FA5"/>
    <w:rsid w:val="00317208"/>
    <w:rsid w:val="003314F4"/>
    <w:rsid w:val="003343B8"/>
    <w:rsid w:val="0033767D"/>
    <w:rsid w:val="00340CFE"/>
    <w:rsid w:val="00344BEC"/>
    <w:rsid w:val="003458A7"/>
    <w:rsid w:val="003520A7"/>
    <w:rsid w:val="003537F5"/>
    <w:rsid w:val="00362474"/>
    <w:rsid w:val="003716B9"/>
    <w:rsid w:val="0037330B"/>
    <w:rsid w:val="0037421A"/>
    <w:rsid w:val="003817D3"/>
    <w:rsid w:val="003834DC"/>
    <w:rsid w:val="00384DF9"/>
    <w:rsid w:val="003864D6"/>
    <w:rsid w:val="00387F10"/>
    <w:rsid w:val="00391FEB"/>
    <w:rsid w:val="003920A4"/>
    <w:rsid w:val="00395675"/>
    <w:rsid w:val="003A4D35"/>
    <w:rsid w:val="003A5A1C"/>
    <w:rsid w:val="003B6792"/>
    <w:rsid w:val="003C3F56"/>
    <w:rsid w:val="003C553A"/>
    <w:rsid w:val="003C5837"/>
    <w:rsid w:val="003C7650"/>
    <w:rsid w:val="003E4B2D"/>
    <w:rsid w:val="003E5409"/>
    <w:rsid w:val="003F4C73"/>
    <w:rsid w:val="003F6959"/>
    <w:rsid w:val="00402756"/>
    <w:rsid w:val="004037C1"/>
    <w:rsid w:val="00411C01"/>
    <w:rsid w:val="00416379"/>
    <w:rsid w:val="0042095F"/>
    <w:rsid w:val="00422766"/>
    <w:rsid w:val="00432C94"/>
    <w:rsid w:val="004330C6"/>
    <w:rsid w:val="0043733D"/>
    <w:rsid w:val="00440B43"/>
    <w:rsid w:val="00444564"/>
    <w:rsid w:val="00445DF3"/>
    <w:rsid w:val="00446B90"/>
    <w:rsid w:val="00447F15"/>
    <w:rsid w:val="004624FD"/>
    <w:rsid w:val="004635F2"/>
    <w:rsid w:val="0046543C"/>
    <w:rsid w:val="00470D79"/>
    <w:rsid w:val="00471643"/>
    <w:rsid w:val="004816E2"/>
    <w:rsid w:val="00481747"/>
    <w:rsid w:val="0048445A"/>
    <w:rsid w:val="00485602"/>
    <w:rsid w:val="004858F2"/>
    <w:rsid w:val="004968EC"/>
    <w:rsid w:val="004A1D1A"/>
    <w:rsid w:val="004A2550"/>
    <w:rsid w:val="004A5441"/>
    <w:rsid w:val="004B1D86"/>
    <w:rsid w:val="004C0829"/>
    <w:rsid w:val="004C43FF"/>
    <w:rsid w:val="004D087A"/>
    <w:rsid w:val="004D54E9"/>
    <w:rsid w:val="004E2F30"/>
    <w:rsid w:val="004E5A85"/>
    <w:rsid w:val="004F5412"/>
    <w:rsid w:val="00505C96"/>
    <w:rsid w:val="00507E4C"/>
    <w:rsid w:val="00510617"/>
    <w:rsid w:val="005121C5"/>
    <w:rsid w:val="00512376"/>
    <w:rsid w:val="00512A72"/>
    <w:rsid w:val="005208EC"/>
    <w:rsid w:val="00523241"/>
    <w:rsid w:val="00534933"/>
    <w:rsid w:val="0053710D"/>
    <w:rsid w:val="00546AE6"/>
    <w:rsid w:val="005513C5"/>
    <w:rsid w:val="005532BE"/>
    <w:rsid w:val="0056153C"/>
    <w:rsid w:val="005653A0"/>
    <w:rsid w:val="00570AEC"/>
    <w:rsid w:val="005744F5"/>
    <w:rsid w:val="00576210"/>
    <w:rsid w:val="0057690B"/>
    <w:rsid w:val="00583025"/>
    <w:rsid w:val="005925DB"/>
    <w:rsid w:val="005947D3"/>
    <w:rsid w:val="005A50AF"/>
    <w:rsid w:val="005B49DD"/>
    <w:rsid w:val="005B692A"/>
    <w:rsid w:val="005B6D92"/>
    <w:rsid w:val="005B7BB6"/>
    <w:rsid w:val="005C0AC5"/>
    <w:rsid w:val="005C128F"/>
    <w:rsid w:val="005C3632"/>
    <w:rsid w:val="005C3FB7"/>
    <w:rsid w:val="005C4A93"/>
    <w:rsid w:val="005D45A1"/>
    <w:rsid w:val="005E4704"/>
    <w:rsid w:val="005F2899"/>
    <w:rsid w:val="005F3D56"/>
    <w:rsid w:val="005F3FF6"/>
    <w:rsid w:val="005F5E0D"/>
    <w:rsid w:val="005F6162"/>
    <w:rsid w:val="00600743"/>
    <w:rsid w:val="00610CDC"/>
    <w:rsid w:val="00613BA5"/>
    <w:rsid w:val="00617F32"/>
    <w:rsid w:val="0063027B"/>
    <w:rsid w:val="0063132F"/>
    <w:rsid w:val="00633CC0"/>
    <w:rsid w:val="00640BCD"/>
    <w:rsid w:val="00645AA1"/>
    <w:rsid w:val="00651D15"/>
    <w:rsid w:val="00652A61"/>
    <w:rsid w:val="00656CDD"/>
    <w:rsid w:val="006650B9"/>
    <w:rsid w:val="00674E8B"/>
    <w:rsid w:val="006811A8"/>
    <w:rsid w:val="00683F82"/>
    <w:rsid w:val="00691110"/>
    <w:rsid w:val="006947A6"/>
    <w:rsid w:val="006A2793"/>
    <w:rsid w:val="006A4552"/>
    <w:rsid w:val="006B0741"/>
    <w:rsid w:val="006B61DA"/>
    <w:rsid w:val="006C2799"/>
    <w:rsid w:val="006C45CF"/>
    <w:rsid w:val="006D061F"/>
    <w:rsid w:val="006D2E7A"/>
    <w:rsid w:val="006D5B96"/>
    <w:rsid w:val="006E2CFE"/>
    <w:rsid w:val="006E651F"/>
    <w:rsid w:val="006E6906"/>
    <w:rsid w:val="006E767C"/>
    <w:rsid w:val="006E7A7C"/>
    <w:rsid w:val="006F65A8"/>
    <w:rsid w:val="006F7A48"/>
    <w:rsid w:val="007009A4"/>
    <w:rsid w:val="00700CFB"/>
    <w:rsid w:val="00707D62"/>
    <w:rsid w:val="007153F5"/>
    <w:rsid w:val="00721C7D"/>
    <w:rsid w:val="0072231E"/>
    <w:rsid w:val="00723BDD"/>
    <w:rsid w:val="00726173"/>
    <w:rsid w:val="00733D46"/>
    <w:rsid w:val="00734C80"/>
    <w:rsid w:val="00735620"/>
    <w:rsid w:val="00740110"/>
    <w:rsid w:val="0074124E"/>
    <w:rsid w:val="00744A0F"/>
    <w:rsid w:val="00745291"/>
    <w:rsid w:val="007621CD"/>
    <w:rsid w:val="0077345C"/>
    <w:rsid w:val="00775BF5"/>
    <w:rsid w:val="00777634"/>
    <w:rsid w:val="00780A4D"/>
    <w:rsid w:val="00782104"/>
    <w:rsid w:val="00786582"/>
    <w:rsid w:val="00787AEB"/>
    <w:rsid w:val="007945F1"/>
    <w:rsid w:val="00794BD0"/>
    <w:rsid w:val="007A7396"/>
    <w:rsid w:val="007B6AB4"/>
    <w:rsid w:val="007B788E"/>
    <w:rsid w:val="007C2DA0"/>
    <w:rsid w:val="007C398C"/>
    <w:rsid w:val="007C51E2"/>
    <w:rsid w:val="007C6526"/>
    <w:rsid w:val="007C7643"/>
    <w:rsid w:val="007D10F0"/>
    <w:rsid w:val="007D2567"/>
    <w:rsid w:val="007D3970"/>
    <w:rsid w:val="007D57AD"/>
    <w:rsid w:val="007D7F23"/>
    <w:rsid w:val="007E0240"/>
    <w:rsid w:val="007E04F9"/>
    <w:rsid w:val="007E1526"/>
    <w:rsid w:val="007E16CE"/>
    <w:rsid w:val="007E4B69"/>
    <w:rsid w:val="007E5B4C"/>
    <w:rsid w:val="007E5DE8"/>
    <w:rsid w:val="007F3F69"/>
    <w:rsid w:val="007F4D1A"/>
    <w:rsid w:val="007F70F6"/>
    <w:rsid w:val="007F7D01"/>
    <w:rsid w:val="008015C5"/>
    <w:rsid w:val="00801D20"/>
    <w:rsid w:val="00806772"/>
    <w:rsid w:val="0081225F"/>
    <w:rsid w:val="008209B3"/>
    <w:rsid w:val="008211AA"/>
    <w:rsid w:val="00821AA6"/>
    <w:rsid w:val="00827FBE"/>
    <w:rsid w:val="00840293"/>
    <w:rsid w:val="008474CD"/>
    <w:rsid w:val="00847D7A"/>
    <w:rsid w:val="00851C03"/>
    <w:rsid w:val="00860075"/>
    <w:rsid w:val="008609AD"/>
    <w:rsid w:val="008635C3"/>
    <w:rsid w:val="008709DD"/>
    <w:rsid w:val="00872F41"/>
    <w:rsid w:val="00873956"/>
    <w:rsid w:val="00886D15"/>
    <w:rsid w:val="00895C63"/>
    <w:rsid w:val="00896BAF"/>
    <w:rsid w:val="008A0CC1"/>
    <w:rsid w:val="008A21AB"/>
    <w:rsid w:val="008B45BF"/>
    <w:rsid w:val="008C5A92"/>
    <w:rsid w:val="008D215E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5794"/>
    <w:rsid w:val="00913A6C"/>
    <w:rsid w:val="0091412C"/>
    <w:rsid w:val="00915E45"/>
    <w:rsid w:val="00916F1C"/>
    <w:rsid w:val="00920BFE"/>
    <w:rsid w:val="0092757C"/>
    <w:rsid w:val="00933D02"/>
    <w:rsid w:val="00936209"/>
    <w:rsid w:val="00936488"/>
    <w:rsid w:val="0093685E"/>
    <w:rsid w:val="009409F8"/>
    <w:rsid w:val="00947239"/>
    <w:rsid w:val="0095102E"/>
    <w:rsid w:val="0095148D"/>
    <w:rsid w:val="00952B6C"/>
    <w:rsid w:val="009572FE"/>
    <w:rsid w:val="0096405E"/>
    <w:rsid w:val="009643EB"/>
    <w:rsid w:val="0097368B"/>
    <w:rsid w:val="009778CC"/>
    <w:rsid w:val="009A0DFE"/>
    <w:rsid w:val="009A4FF8"/>
    <w:rsid w:val="009A514D"/>
    <w:rsid w:val="009B1FC9"/>
    <w:rsid w:val="009B56F9"/>
    <w:rsid w:val="009C2121"/>
    <w:rsid w:val="009C592C"/>
    <w:rsid w:val="009C7616"/>
    <w:rsid w:val="009E1A15"/>
    <w:rsid w:val="009E41F8"/>
    <w:rsid w:val="009E4F83"/>
    <w:rsid w:val="009E7449"/>
    <w:rsid w:val="009F0FB4"/>
    <w:rsid w:val="009F2E29"/>
    <w:rsid w:val="00A00395"/>
    <w:rsid w:val="00A05A55"/>
    <w:rsid w:val="00A062C9"/>
    <w:rsid w:val="00A07BAF"/>
    <w:rsid w:val="00A17E32"/>
    <w:rsid w:val="00A20120"/>
    <w:rsid w:val="00A2687B"/>
    <w:rsid w:val="00A26BDE"/>
    <w:rsid w:val="00A342BD"/>
    <w:rsid w:val="00A57A45"/>
    <w:rsid w:val="00A60861"/>
    <w:rsid w:val="00A65CF8"/>
    <w:rsid w:val="00A71B6D"/>
    <w:rsid w:val="00A738EB"/>
    <w:rsid w:val="00A8032D"/>
    <w:rsid w:val="00A8104A"/>
    <w:rsid w:val="00A836AE"/>
    <w:rsid w:val="00A90641"/>
    <w:rsid w:val="00A947D9"/>
    <w:rsid w:val="00AA3CEC"/>
    <w:rsid w:val="00AB080D"/>
    <w:rsid w:val="00AC0222"/>
    <w:rsid w:val="00AC2F05"/>
    <w:rsid w:val="00AC6A98"/>
    <w:rsid w:val="00AD05A8"/>
    <w:rsid w:val="00AD27D1"/>
    <w:rsid w:val="00AD2D54"/>
    <w:rsid w:val="00AD56FA"/>
    <w:rsid w:val="00AE0BCA"/>
    <w:rsid w:val="00AE21B2"/>
    <w:rsid w:val="00AE3298"/>
    <w:rsid w:val="00AE6344"/>
    <w:rsid w:val="00AE709C"/>
    <w:rsid w:val="00AE70E8"/>
    <w:rsid w:val="00AF1D62"/>
    <w:rsid w:val="00AF5B54"/>
    <w:rsid w:val="00AF613A"/>
    <w:rsid w:val="00AF6D72"/>
    <w:rsid w:val="00AF722F"/>
    <w:rsid w:val="00B13492"/>
    <w:rsid w:val="00B13BE5"/>
    <w:rsid w:val="00B33379"/>
    <w:rsid w:val="00B42DDB"/>
    <w:rsid w:val="00B43B48"/>
    <w:rsid w:val="00B65C34"/>
    <w:rsid w:val="00B66D40"/>
    <w:rsid w:val="00B712D5"/>
    <w:rsid w:val="00B74DAC"/>
    <w:rsid w:val="00B75FCC"/>
    <w:rsid w:val="00B76096"/>
    <w:rsid w:val="00B86400"/>
    <w:rsid w:val="00B90825"/>
    <w:rsid w:val="00B943F0"/>
    <w:rsid w:val="00B948C9"/>
    <w:rsid w:val="00B96A50"/>
    <w:rsid w:val="00BA750F"/>
    <w:rsid w:val="00BA761B"/>
    <w:rsid w:val="00BB56CB"/>
    <w:rsid w:val="00BB6E8F"/>
    <w:rsid w:val="00BC2C84"/>
    <w:rsid w:val="00BC3124"/>
    <w:rsid w:val="00BD18F0"/>
    <w:rsid w:val="00BD2C6F"/>
    <w:rsid w:val="00BF34F3"/>
    <w:rsid w:val="00C028A4"/>
    <w:rsid w:val="00C03D59"/>
    <w:rsid w:val="00C10BC5"/>
    <w:rsid w:val="00C14B64"/>
    <w:rsid w:val="00C153B7"/>
    <w:rsid w:val="00C1680C"/>
    <w:rsid w:val="00C20116"/>
    <w:rsid w:val="00C25883"/>
    <w:rsid w:val="00C32875"/>
    <w:rsid w:val="00C32E0C"/>
    <w:rsid w:val="00C3356F"/>
    <w:rsid w:val="00C3535E"/>
    <w:rsid w:val="00C378BF"/>
    <w:rsid w:val="00C432CE"/>
    <w:rsid w:val="00C45879"/>
    <w:rsid w:val="00C45A5B"/>
    <w:rsid w:val="00C4796C"/>
    <w:rsid w:val="00C47DE7"/>
    <w:rsid w:val="00C52C25"/>
    <w:rsid w:val="00C66DF0"/>
    <w:rsid w:val="00C66F10"/>
    <w:rsid w:val="00C7059D"/>
    <w:rsid w:val="00C75511"/>
    <w:rsid w:val="00C77231"/>
    <w:rsid w:val="00C81029"/>
    <w:rsid w:val="00C81614"/>
    <w:rsid w:val="00C85C87"/>
    <w:rsid w:val="00C86618"/>
    <w:rsid w:val="00C87824"/>
    <w:rsid w:val="00CA04B3"/>
    <w:rsid w:val="00CA4B4D"/>
    <w:rsid w:val="00CB3E46"/>
    <w:rsid w:val="00CB4AC6"/>
    <w:rsid w:val="00CB5540"/>
    <w:rsid w:val="00CC4FA9"/>
    <w:rsid w:val="00CD7F15"/>
    <w:rsid w:val="00CD7F18"/>
    <w:rsid w:val="00CE5003"/>
    <w:rsid w:val="00CE5AD3"/>
    <w:rsid w:val="00D00355"/>
    <w:rsid w:val="00D02301"/>
    <w:rsid w:val="00D12B39"/>
    <w:rsid w:val="00D13962"/>
    <w:rsid w:val="00D1525D"/>
    <w:rsid w:val="00D178AD"/>
    <w:rsid w:val="00D20244"/>
    <w:rsid w:val="00D22138"/>
    <w:rsid w:val="00D22473"/>
    <w:rsid w:val="00D24683"/>
    <w:rsid w:val="00D26601"/>
    <w:rsid w:val="00D3148F"/>
    <w:rsid w:val="00D36541"/>
    <w:rsid w:val="00D37E7B"/>
    <w:rsid w:val="00D4210C"/>
    <w:rsid w:val="00D430B1"/>
    <w:rsid w:val="00D45AF7"/>
    <w:rsid w:val="00D52167"/>
    <w:rsid w:val="00D52D14"/>
    <w:rsid w:val="00D53C40"/>
    <w:rsid w:val="00D60CED"/>
    <w:rsid w:val="00D63A24"/>
    <w:rsid w:val="00D66E92"/>
    <w:rsid w:val="00D7514C"/>
    <w:rsid w:val="00D77314"/>
    <w:rsid w:val="00D775F8"/>
    <w:rsid w:val="00D80EE3"/>
    <w:rsid w:val="00D832F5"/>
    <w:rsid w:val="00D87DE6"/>
    <w:rsid w:val="00D910C8"/>
    <w:rsid w:val="00D915C1"/>
    <w:rsid w:val="00DA0692"/>
    <w:rsid w:val="00DA2287"/>
    <w:rsid w:val="00DB1F74"/>
    <w:rsid w:val="00DB37E7"/>
    <w:rsid w:val="00DB6403"/>
    <w:rsid w:val="00DC1B36"/>
    <w:rsid w:val="00DC5647"/>
    <w:rsid w:val="00DD0C9B"/>
    <w:rsid w:val="00DD0CB1"/>
    <w:rsid w:val="00DD1216"/>
    <w:rsid w:val="00DD39A2"/>
    <w:rsid w:val="00DD5DFA"/>
    <w:rsid w:val="00DE01C7"/>
    <w:rsid w:val="00DE1364"/>
    <w:rsid w:val="00DE22EF"/>
    <w:rsid w:val="00DE25CC"/>
    <w:rsid w:val="00DE295B"/>
    <w:rsid w:val="00DE2FD9"/>
    <w:rsid w:val="00DE5608"/>
    <w:rsid w:val="00DE5CC5"/>
    <w:rsid w:val="00DE676F"/>
    <w:rsid w:val="00DE7198"/>
    <w:rsid w:val="00DF261C"/>
    <w:rsid w:val="00DF7668"/>
    <w:rsid w:val="00E06A56"/>
    <w:rsid w:val="00E0724D"/>
    <w:rsid w:val="00E1081B"/>
    <w:rsid w:val="00E1626C"/>
    <w:rsid w:val="00E24D88"/>
    <w:rsid w:val="00E269A9"/>
    <w:rsid w:val="00E3772D"/>
    <w:rsid w:val="00E40A90"/>
    <w:rsid w:val="00E4607C"/>
    <w:rsid w:val="00E52B7E"/>
    <w:rsid w:val="00E65A03"/>
    <w:rsid w:val="00E72BA6"/>
    <w:rsid w:val="00E7620D"/>
    <w:rsid w:val="00E86187"/>
    <w:rsid w:val="00E86932"/>
    <w:rsid w:val="00E94C2E"/>
    <w:rsid w:val="00E95FFA"/>
    <w:rsid w:val="00E9699A"/>
    <w:rsid w:val="00EA107B"/>
    <w:rsid w:val="00EA16AD"/>
    <w:rsid w:val="00EA1913"/>
    <w:rsid w:val="00EA5D8F"/>
    <w:rsid w:val="00EA7531"/>
    <w:rsid w:val="00EB4FE9"/>
    <w:rsid w:val="00EB7C16"/>
    <w:rsid w:val="00EC3A62"/>
    <w:rsid w:val="00ED3A2C"/>
    <w:rsid w:val="00ED47A7"/>
    <w:rsid w:val="00EE0F8A"/>
    <w:rsid w:val="00EE15F3"/>
    <w:rsid w:val="00EE3AC0"/>
    <w:rsid w:val="00EE3D12"/>
    <w:rsid w:val="00EE481C"/>
    <w:rsid w:val="00EE67F6"/>
    <w:rsid w:val="00F00F40"/>
    <w:rsid w:val="00F00FB1"/>
    <w:rsid w:val="00F07EBD"/>
    <w:rsid w:val="00F10AE8"/>
    <w:rsid w:val="00F1313D"/>
    <w:rsid w:val="00F14855"/>
    <w:rsid w:val="00F2197E"/>
    <w:rsid w:val="00F21E77"/>
    <w:rsid w:val="00F23763"/>
    <w:rsid w:val="00F237C9"/>
    <w:rsid w:val="00F262C4"/>
    <w:rsid w:val="00F27082"/>
    <w:rsid w:val="00F3512E"/>
    <w:rsid w:val="00F40FC9"/>
    <w:rsid w:val="00F4178D"/>
    <w:rsid w:val="00F45B3B"/>
    <w:rsid w:val="00F46090"/>
    <w:rsid w:val="00F56A7D"/>
    <w:rsid w:val="00F57E82"/>
    <w:rsid w:val="00F62431"/>
    <w:rsid w:val="00F662A9"/>
    <w:rsid w:val="00F74B86"/>
    <w:rsid w:val="00F80043"/>
    <w:rsid w:val="00F85366"/>
    <w:rsid w:val="00F94690"/>
    <w:rsid w:val="00F95DFD"/>
    <w:rsid w:val="00FA0750"/>
    <w:rsid w:val="00FA0EA2"/>
    <w:rsid w:val="00FA21A8"/>
    <w:rsid w:val="00FA5790"/>
    <w:rsid w:val="00FB0FB3"/>
    <w:rsid w:val="00FB3617"/>
    <w:rsid w:val="00FB5E22"/>
    <w:rsid w:val="00FB796E"/>
    <w:rsid w:val="00FC075F"/>
    <w:rsid w:val="00FC1B6F"/>
    <w:rsid w:val="00FC2346"/>
    <w:rsid w:val="00FC505E"/>
    <w:rsid w:val="00FC51BC"/>
    <w:rsid w:val="00FD63AF"/>
    <w:rsid w:val="00FE39EA"/>
    <w:rsid w:val="00FE5893"/>
    <w:rsid w:val="01D7B883"/>
    <w:rsid w:val="0304CAB5"/>
    <w:rsid w:val="087AF55F"/>
    <w:rsid w:val="0DF7138A"/>
    <w:rsid w:val="0F1D3237"/>
    <w:rsid w:val="10858880"/>
    <w:rsid w:val="11C1F985"/>
    <w:rsid w:val="138EFB65"/>
    <w:rsid w:val="14B96B16"/>
    <w:rsid w:val="156A1FA7"/>
    <w:rsid w:val="1575B6D8"/>
    <w:rsid w:val="18DE7313"/>
    <w:rsid w:val="1A2D8924"/>
    <w:rsid w:val="1E17D012"/>
    <w:rsid w:val="20CB8214"/>
    <w:rsid w:val="230713BC"/>
    <w:rsid w:val="28CAA8B2"/>
    <w:rsid w:val="2A467F0F"/>
    <w:rsid w:val="2B91A174"/>
    <w:rsid w:val="2C83B1BE"/>
    <w:rsid w:val="2D1C0CBF"/>
    <w:rsid w:val="2E4779D3"/>
    <w:rsid w:val="302C1D51"/>
    <w:rsid w:val="368EB05D"/>
    <w:rsid w:val="385C5A38"/>
    <w:rsid w:val="3C6211E8"/>
    <w:rsid w:val="3DEDE6C9"/>
    <w:rsid w:val="4204D1A2"/>
    <w:rsid w:val="44DE1FB5"/>
    <w:rsid w:val="45748740"/>
    <w:rsid w:val="47B8DB5F"/>
    <w:rsid w:val="4C4980EE"/>
    <w:rsid w:val="4F18DCFF"/>
    <w:rsid w:val="593FF606"/>
    <w:rsid w:val="5B72F15C"/>
    <w:rsid w:val="5CAFD95C"/>
    <w:rsid w:val="5D321944"/>
    <w:rsid w:val="5F3FB077"/>
    <w:rsid w:val="61B3696B"/>
    <w:rsid w:val="62A1E24F"/>
    <w:rsid w:val="62F6FE8C"/>
    <w:rsid w:val="64CB7177"/>
    <w:rsid w:val="673A7CFD"/>
    <w:rsid w:val="67FE116E"/>
    <w:rsid w:val="6A6B56E9"/>
    <w:rsid w:val="6CBA5DC2"/>
    <w:rsid w:val="6DE0629B"/>
    <w:rsid w:val="73F02329"/>
    <w:rsid w:val="7573670D"/>
    <w:rsid w:val="77E306BD"/>
    <w:rsid w:val="77FCA782"/>
    <w:rsid w:val="7904B755"/>
    <w:rsid w:val="7D16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344C47C"/>
  <w15:docId w15:val="{237856CE-98D9-4AC5-8044-8F0C0783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69A9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Erwhnung">
    <w:name w:val="Mention"/>
    <w:basedOn w:val="Absatz-Standardschriftart"/>
    <w:uiPriority w:val="99"/>
    <w:unhideWhenUsed/>
    <w:rsid w:val="00440B4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8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2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16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1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3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6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1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1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d-systems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" TargetMode="External"/><Relationship Id="rId12" Type="http://schemas.openxmlformats.org/officeDocument/2006/relationships/hyperlink" Target="http://www.adamhall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og.adamhall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ravitystand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5426</Characters>
  <Application>Microsoft Office Word</Application>
  <DocSecurity>0</DocSecurity>
  <Lines>45</Lines>
  <Paragraphs>12</Paragraphs>
  <ScaleCrop>false</ScaleCrop>
  <Company>Adam Hall GmbH</Company>
  <LinksUpToDate>false</LinksUpToDate>
  <CharactersWithSpaces>6229</CharactersWithSpaces>
  <SharedDoc>false</SharedDoc>
  <HLinks>
    <vt:vector size="48" baseType="variant">
      <vt:variant>
        <vt:i4>4259930</vt:i4>
      </vt:variant>
      <vt:variant>
        <vt:i4>15</vt:i4>
      </vt:variant>
      <vt:variant>
        <vt:i4>0</vt:i4>
      </vt:variant>
      <vt:variant>
        <vt:i4>5</vt:i4>
      </vt:variant>
      <vt:variant>
        <vt:lpwstr>http://www.adamhall.com/</vt:lpwstr>
      </vt:variant>
      <vt:variant>
        <vt:lpwstr/>
      </vt:variant>
      <vt:variant>
        <vt:i4>7340137</vt:i4>
      </vt:variant>
      <vt:variant>
        <vt:i4>12</vt:i4>
      </vt:variant>
      <vt:variant>
        <vt:i4>0</vt:i4>
      </vt:variant>
      <vt:variant>
        <vt:i4>5</vt:i4>
      </vt:variant>
      <vt:variant>
        <vt:lpwstr>https://blog.adamhall.com/</vt:lpwstr>
      </vt:variant>
      <vt:variant>
        <vt:lpwstr/>
      </vt:variant>
      <vt:variant>
        <vt:i4>4325381</vt:i4>
      </vt:variant>
      <vt:variant>
        <vt:i4>9</vt:i4>
      </vt:variant>
      <vt:variant>
        <vt:i4>0</vt:i4>
      </vt:variant>
      <vt:variant>
        <vt:i4>5</vt:i4>
      </vt:variant>
      <vt:variant>
        <vt:lpwstr>https://www.adamhall.com/</vt:lpwstr>
      </vt:variant>
      <vt:variant>
        <vt:lpwstr/>
      </vt:variant>
      <vt:variant>
        <vt:i4>2097201</vt:i4>
      </vt:variant>
      <vt:variant>
        <vt:i4>6</vt:i4>
      </vt:variant>
      <vt:variant>
        <vt:i4>0</vt:i4>
      </vt:variant>
      <vt:variant>
        <vt:i4>5</vt:i4>
      </vt:variant>
      <vt:variant>
        <vt:lpwstr>https://www.gravitystands.com/</vt:lpwstr>
      </vt:variant>
      <vt:variant>
        <vt:lpwstr/>
      </vt:variant>
      <vt:variant>
        <vt:i4>3407904</vt:i4>
      </vt:variant>
      <vt:variant>
        <vt:i4>3</vt:i4>
      </vt:variant>
      <vt:variant>
        <vt:i4>0</vt:i4>
      </vt:variant>
      <vt:variant>
        <vt:i4>5</vt:i4>
      </vt:variant>
      <vt:variant>
        <vt:lpwstr>https://www.ld-systems.com/</vt:lpwstr>
      </vt:variant>
      <vt:variant>
        <vt:lpwstr/>
      </vt:variant>
      <vt:variant>
        <vt:i4>3997793</vt:i4>
      </vt:variant>
      <vt:variant>
        <vt:i4>0</vt:i4>
      </vt:variant>
      <vt:variant>
        <vt:i4>0</vt:i4>
      </vt:variant>
      <vt:variant>
        <vt:i4>5</vt:i4>
      </vt:variant>
      <vt:variant>
        <vt:lpwstr>https://www.cameolight.com/</vt:lpwstr>
      </vt:variant>
      <vt:variant>
        <vt:lpwstr/>
      </vt:variant>
      <vt:variant>
        <vt:i4>5570616</vt:i4>
      </vt:variant>
      <vt:variant>
        <vt:i4>3</vt:i4>
      </vt:variant>
      <vt:variant>
        <vt:i4>0</vt:i4>
      </vt:variant>
      <vt:variant>
        <vt:i4>5</vt:i4>
      </vt:variant>
      <vt:variant>
        <vt:lpwstr>mailto:u10583@adamhall.com</vt:lpwstr>
      </vt:variant>
      <vt:variant>
        <vt:lpwstr/>
      </vt:variant>
      <vt:variant>
        <vt:i4>2359365</vt:i4>
      </vt:variant>
      <vt:variant>
        <vt:i4>0</vt:i4>
      </vt:variant>
      <vt:variant>
        <vt:i4>0</vt:i4>
      </vt:variant>
      <vt:variant>
        <vt:i4>5</vt:i4>
      </vt:variant>
      <vt:variant>
        <vt:lpwstr>mailto:Andreas.Marx@adamhall.com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cp:lastModifiedBy>Constanze</cp:lastModifiedBy>
  <cp:revision>7</cp:revision>
  <cp:lastPrinted>2019-01-10T17:28:00Z</cp:lastPrinted>
  <dcterms:created xsi:type="dcterms:W3CDTF">2023-04-05T16:44:00Z</dcterms:created>
  <dcterms:modified xsi:type="dcterms:W3CDTF">2023-04-13T08:24:00Z</dcterms:modified>
</cp:coreProperties>
</file>