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5F77" w14:textId="77777777" w:rsidR="004330C6" w:rsidRPr="00AC3EB6" w:rsidRDefault="004330C6" w:rsidP="003817D3">
      <w:pPr>
        <w:rPr>
          <w:rFonts w:ascii="Arial" w:hAnsi="Arial"/>
          <w:b/>
          <w:color w:val="000000" w:themeColor="text1"/>
          <w:sz w:val="28"/>
          <w:bdr w:val="none" w:sz="0" w:space="0" w:color="auto" w:frame="1"/>
          <w:lang w:val="en-US"/>
        </w:rPr>
      </w:pPr>
      <w:r>
        <w:rPr>
          <w:rFonts w:ascii="Calibri" w:hAnsi="Calibri"/>
          <w:sz w:val="52"/>
          <w:lang w:val="en"/>
        </w:rPr>
        <w:t xml:space="preserve">Communiqué de </w:t>
      </w:r>
      <w:proofErr w:type="spellStart"/>
      <w:r>
        <w:rPr>
          <w:rFonts w:ascii="Calibri" w:hAnsi="Calibri"/>
          <w:sz w:val="52"/>
          <w:lang w:val="en"/>
        </w:rPr>
        <w:t>presse</w:t>
      </w:r>
      <w:proofErr w:type="spellEnd"/>
    </w:p>
    <w:p w14:paraId="6304112D" w14:textId="77777777" w:rsidR="004330C6" w:rsidRPr="00AC3EB6" w:rsidRDefault="004330C6" w:rsidP="003817D3">
      <w:pPr>
        <w:rPr>
          <w:rFonts w:ascii="Arial" w:hAnsi="Arial"/>
          <w:b/>
          <w:color w:val="000000" w:themeColor="text1"/>
          <w:sz w:val="28"/>
          <w:bdr w:val="none" w:sz="0" w:space="0" w:color="auto" w:frame="1"/>
          <w:lang w:val="en-US"/>
        </w:rPr>
      </w:pPr>
    </w:p>
    <w:p w14:paraId="2E13C6FD" w14:textId="28AD4265" w:rsidR="005E4A8A" w:rsidRPr="00AC3EB6" w:rsidRDefault="000D5769" w:rsidP="005E4A8A">
      <w:pPr>
        <w:rPr>
          <w:rFonts w:ascii="Calibri" w:hAnsi="Calibri" w:cs="Calibri"/>
          <w:sz w:val="44"/>
          <w:szCs w:val="44"/>
          <w:lang w:val="en-US"/>
        </w:rPr>
      </w:pPr>
      <w:proofErr w:type="spellStart"/>
      <w:r>
        <w:rPr>
          <w:rFonts w:ascii="Calibri" w:hAnsi="Calibri" w:cs="Calibri"/>
          <w:b/>
          <w:bCs/>
          <w:sz w:val="44"/>
          <w:szCs w:val="44"/>
          <w:lang w:val="en"/>
        </w:rPr>
        <w:t>Plusieurs</w:t>
      </w:r>
      <w:proofErr w:type="spellEnd"/>
      <w:r>
        <w:rPr>
          <w:rFonts w:ascii="Calibri" w:hAnsi="Calibri" w:cs="Calibri"/>
          <w:b/>
          <w:bCs/>
          <w:sz w:val="44"/>
          <w:szCs w:val="44"/>
          <w:lang w:val="en"/>
        </w:rPr>
        <w:t xml:space="preserve"> prix du design remportés au </w:t>
      </w:r>
      <w:r>
        <w:rPr>
          <w:rFonts w:ascii="Calibri" w:hAnsi="Calibri" w:cs="Calibri"/>
          <w:sz w:val="44"/>
          <w:szCs w:val="44"/>
          <w:lang w:val="en"/>
        </w:rPr>
        <w:br/>
      </w:r>
      <w:r>
        <w:rPr>
          <w:rFonts w:ascii="Calibri" w:hAnsi="Calibri" w:cs="Calibri"/>
          <w:b/>
          <w:bCs/>
          <w:sz w:val="44"/>
          <w:szCs w:val="44"/>
          <w:lang w:val="en"/>
        </w:rPr>
        <w:t xml:space="preserve">Red Dot </w:t>
      </w:r>
      <w:proofErr w:type="gramStart"/>
      <w:r>
        <w:rPr>
          <w:rFonts w:ascii="Calibri" w:hAnsi="Calibri" w:cs="Calibri"/>
          <w:b/>
          <w:bCs/>
          <w:sz w:val="44"/>
          <w:szCs w:val="44"/>
          <w:lang w:val="en"/>
        </w:rPr>
        <w:t>Award :</w:t>
      </w:r>
      <w:proofErr w:type="gramEnd"/>
      <w:r>
        <w:rPr>
          <w:rFonts w:ascii="Calibri" w:hAnsi="Calibri" w:cs="Calibri"/>
          <w:b/>
          <w:bCs/>
          <w:sz w:val="44"/>
          <w:szCs w:val="44"/>
          <w:lang w:val="en"/>
        </w:rPr>
        <w:t xml:space="preserve"> Product Design 2020 </w:t>
      </w:r>
      <w:r>
        <w:rPr>
          <w:rFonts w:ascii="Calibri" w:hAnsi="Calibri" w:cs="Calibri"/>
          <w:sz w:val="44"/>
          <w:szCs w:val="44"/>
          <w:lang w:val="en"/>
        </w:rPr>
        <w:br/>
      </w:r>
      <w:r>
        <w:rPr>
          <w:rFonts w:ascii="Calibri" w:hAnsi="Calibri" w:cs="Calibri"/>
          <w:b/>
          <w:bCs/>
          <w:sz w:val="44"/>
          <w:szCs w:val="44"/>
          <w:lang w:val="en"/>
        </w:rPr>
        <w:t xml:space="preserve">par les spots F4 Cameo et les </w:t>
      </w:r>
      <w:proofErr w:type="spellStart"/>
      <w:r>
        <w:rPr>
          <w:rFonts w:ascii="Calibri" w:hAnsi="Calibri" w:cs="Calibri"/>
          <w:b/>
          <w:bCs/>
          <w:sz w:val="44"/>
          <w:szCs w:val="44"/>
          <w:lang w:val="en"/>
        </w:rPr>
        <w:t>contrôleurs</w:t>
      </w:r>
      <w:proofErr w:type="spellEnd"/>
      <w:r>
        <w:rPr>
          <w:rFonts w:ascii="Calibri" w:hAnsi="Calibri" w:cs="Calibri"/>
          <w:b/>
          <w:bCs/>
          <w:sz w:val="44"/>
          <w:szCs w:val="44"/>
          <w:lang w:val="en"/>
        </w:rPr>
        <w:t xml:space="preserve"> MONICON XL Palmer</w:t>
      </w:r>
    </w:p>
    <w:p w14:paraId="47C59101" w14:textId="77777777" w:rsidR="00983DED" w:rsidRPr="00AC3EB6" w:rsidRDefault="00983DED" w:rsidP="00983DED">
      <w:pPr>
        <w:rPr>
          <w:rFonts w:ascii="Calibri" w:hAnsi="Calibri" w:cs="Arial"/>
          <w:b/>
          <w:bCs/>
          <w:color w:val="0D0D0D" w:themeColor="text1" w:themeTint="F2"/>
          <w:szCs w:val="26"/>
          <w:bdr w:val="none" w:sz="0" w:space="0" w:color="auto" w:frame="1"/>
          <w:lang w:val="en-US"/>
        </w:rPr>
      </w:pPr>
    </w:p>
    <w:p w14:paraId="791D99BB" w14:textId="36036AEF" w:rsidR="00032F42" w:rsidRPr="004C372B" w:rsidRDefault="00983DED" w:rsidP="00767C72">
      <w:pPr>
        <w:rPr>
          <w:b/>
          <w:sz w:val="22"/>
          <w:szCs w:val="22"/>
          <w:lang w:val="en-US"/>
        </w:rPr>
      </w:pPr>
      <w:r w:rsidRPr="004C372B">
        <w:rPr>
          <w:rFonts w:ascii="Calibri" w:hAnsi="Calibri" w:cs="Calibri"/>
          <w:b/>
          <w:bCs/>
          <w:color w:val="0D0D0D" w:themeColor="text1" w:themeTint="F2"/>
          <w:sz w:val="22"/>
          <w:szCs w:val="22"/>
          <w:bdr w:val="none" w:sz="0" w:space="0" w:color="auto" w:frame="1"/>
          <w:lang w:val="en"/>
        </w:rPr>
        <w:t>Neu-</w:t>
      </w:r>
      <w:proofErr w:type="spellStart"/>
      <w:r w:rsidRPr="004C372B">
        <w:rPr>
          <w:rFonts w:ascii="Calibri" w:hAnsi="Calibri" w:cs="Calibri"/>
          <w:b/>
          <w:bCs/>
          <w:color w:val="0D0D0D" w:themeColor="text1" w:themeTint="F2"/>
          <w:sz w:val="22"/>
          <w:szCs w:val="22"/>
          <w:bdr w:val="none" w:sz="0" w:space="0" w:color="auto" w:frame="1"/>
          <w:lang w:val="en"/>
        </w:rPr>
        <w:t>Anspach</w:t>
      </w:r>
      <w:proofErr w:type="spellEnd"/>
      <w:r w:rsidRPr="004C372B">
        <w:rPr>
          <w:rFonts w:ascii="Calibri" w:hAnsi="Calibri" w:cs="Calibri"/>
          <w:b/>
          <w:bCs/>
          <w:color w:val="0D0D0D" w:themeColor="text1" w:themeTint="F2"/>
          <w:sz w:val="22"/>
          <w:szCs w:val="22"/>
          <w:bdr w:val="none" w:sz="0" w:space="0" w:color="auto" w:frame="1"/>
          <w:lang w:val="en"/>
        </w:rPr>
        <w:t xml:space="preserve">, </w:t>
      </w:r>
      <w:proofErr w:type="spellStart"/>
      <w:r w:rsidRPr="004C372B">
        <w:rPr>
          <w:rFonts w:ascii="Calibri" w:hAnsi="Calibri" w:cs="Calibri"/>
          <w:b/>
          <w:bCs/>
          <w:color w:val="0D0D0D" w:themeColor="text1" w:themeTint="F2"/>
          <w:sz w:val="22"/>
          <w:szCs w:val="22"/>
          <w:bdr w:val="none" w:sz="0" w:space="0" w:color="auto" w:frame="1"/>
          <w:lang w:val="en"/>
        </w:rPr>
        <w:t>Allemagne</w:t>
      </w:r>
      <w:proofErr w:type="spellEnd"/>
      <w:r w:rsidRPr="004C372B">
        <w:rPr>
          <w:rFonts w:ascii="Calibri" w:hAnsi="Calibri" w:cs="Calibri"/>
          <w:b/>
          <w:bCs/>
          <w:color w:val="0D0D0D" w:themeColor="text1" w:themeTint="F2"/>
          <w:sz w:val="22"/>
          <w:szCs w:val="22"/>
          <w:bdr w:val="none" w:sz="0" w:space="0" w:color="auto" w:frame="1"/>
          <w:lang w:val="en"/>
        </w:rPr>
        <w:t xml:space="preserve"> – </w:t>
      </w:r>
      <w:r w:rsidR="00AC3EB6" w:rsidRPr="004C372B">
        <w:rPr>
          <w:rFonts w:ascii="Calibri" w:hAnsi="Calibri" w:cs="Calibri"/>
          <w:b/>
          <w:bCs/>
          <w:color w:val="0D0D0D" w:themeColor="text1" w:themeTint="F2"/>
          <w:sz w:val="22"/>
          <w:szCs w:val="22"/>
          <w:bdr w:val="none" w:sz="0" w:space="0" w:color="auto" w:frame="1"/>
          <w:lang w:val="en"/>
        </w:rPr>
        <w:t xml:space="preserve">15 </w:t>
      </w:r>
      <w:proofErr w:type="spellStart"/>
      <w:r w:rsidR="00AC3EB6" w:rsidRPr="004C372B">
        <w:rPr>
          <w:rFonts w:ascii="Calibri" w:hAnsi="Calibri" w:cs="Calibri"/>
          <w:b/>
          <w:bCs/>
          <w:color w:val="0D0D0D" w:themeColor="text1" w:themeTint="F2"/>
          <w:sz w:val="22"/>
          <w:szCs w:val="22"/>
          <w:bdr w:val="none" w:sz="0" w:space="0" w:color="auto" w:frame="1"/>
          <w:lang w:val="en"/>
        </w:rPr>
        <w:t>avril</w:t>
      </w:r>
      <w:proofErr w:type="spellEnd"/>
      <w:r w:rsidRPr="004C372B">
        <w:rPr>
          <w:rFonts w:ascii="Calibri" w:hAnsi="Calibri" w:cs="Calibri"/>
          <w:b/>
          <w:bCs/>
          <w:sz w:val="22"/>
          <w:szCs w:val="22"/>
          <w:bdr w:val="none" w:sz="0" w:space="0" w:color="auto" w:frame="1"/>
          <w:lang w:val="en"/>
        </w:rPr>
        <w:t xml:space="preserve"> 2020 </w:t>
      </w:r>
      <w:r w:rsidRPr="004C372B">
        <w:rPr>
          <w:rFonts w:ascii="Calibri" w:hAnsi="Calibri" w:cs="Calibri"/>
          <w:b/>
          <w:bCs/>
          <w:color w:val="0D0D0D" w:themeColor="text1" w:themeTint="F2"/>
          <w:sz w:val="22"/>
          <w:szCs w:val="22"/>
          <w:bdr w:val="none" w:sz="0" w:space="0" w:color="auto" w:frame="1"/>
          <w:lang w:val="en"/>
        </w:rPr>
        <w:t xml:space="preserve">– </w:t>
      </w:r>
      <w:proofErr w:type="spellStart"/>
      <w:r w:rsidRPr="004C372B">
        <w:rPr>
          <w:rFonts w:ascii="Calibri" w:hAnsi="Calibri" w:cs="Calibri"/>
          <w:b/>
          <w:color w:val="0D0D0D" w:themeColor="text1" w:themeTint="F2"/>
          <w:sz w:val="22"/>
          <w:szCs w:val="22"/>
          <w:bdr w:val="none" w:sz="0" w:space="0" w:color="auto" w:frame="1"/>
          <w:lang w:val="en"/>
        </w:rPr>
        <w:t>E</w:t>
      </w:r>
      <w:r w:rsidRPr="004C372B">
        <w:rPr>
          <w:rFonts w:ascii="Calibri" w:hAnsi="Calibri" w:cs="Calibri"/>
          <w:b/>
          <w:sz w:val="22"/>
          <w:szCs w:val="22"/>
          <w:lang w:val="en"/>
        </w:rPr>
        <w:t>n</w:t>
      </w:r>
      <w:proofErr w:type="spellEnd"/>
      <w:r w:rsidRPr="004C372B">
        <w:rPr>
          <w:rFonts w:ascii="Calibri" w:hAnsi="Calibri" w:cs="Calibri"/>
          <w:b/>
          <w:sz w:val="22"/>
          <w:szCs w:val="22"/>
          <w:lang w:val="en"/>
        </w:rPr>
        <w:t xml:space="preserve"> 2020, Adam Hall Group réitère l’exploit en décrochant plusieurs Red Dot Awards dans la catégorie Product Design. Avec les spots à lentille Fresnel à LED de la série F4 de Cameo, le contrôleur d’écoute MONICON XL de Palmer et les contrôleurs de studio STUDIMON 5 de Palmer, ce sont pas moins de trois produits qui ont été récompensés au célèbre Red Dot Award 2020.</w:t>
      </w:r>
      <w:r w:rsidRPr="004C372B">
        <w:rPr>
          <w:rFonts w:ascii="Calibri" w:hAnsi="Calibri" w:cs="Calibri"/>
          <w:b/>
          <w:color w:val="000000" w:themeColor="text1"/>
          <w:sz w:val="22"/>
          <w:szCs w:val="22"/>
          <w:lang w:val="en"/>
        </w:rPr>
        <w:t xml:space="preserve"> </w:t>
      </w:r>
    </w:p>
    <w:p w14:paraId="5B52A1FE" w14:textId="0C1D67B7" w:rsidR="00600003" w:rsidRPr="00AC3EB6" w:rsidRDefault="00600003" w:rsidP="00767C72">
      <w:pPr>
        <w:rPr>
          <w:rFonts w:ascii="Calibri" w:hAnsi="Calibri" w:cs="Calibri"/>
          <w:color w:val="000000" w:themeColor="text1"/>
          <w:sz w:val="22"/>
          <w:szCs w:val="22"/>
          <w:lang w:val="en-US"/>
        </w:rPr>
      </w:pPr>
    </w:p>
    <w:p w14:paraId="059AB537" w14:textId="1BD52155" w:rsidR="00B16EDF" w:rsidRPr="00AC3EB6" w:rsidRDefault="00B16EDF" w:rsidP="00767C72">
      <w:pPr>
        <w:pStyle w:val="Fuzeile"/>
        <w:rPr>
          <w:rFonts w:ascii="Calibri" w:hAnsi="Calibri" w:cs="Calibri"/>
          <w:iCs/>
          <w:color w:val="000000"/>
          <w:sz w:val="22"/>
          <w:szCs w:val="22"/>
          <w:lang w:val="en-US"/>
        </w:rPr>
      </w:pPr>
      <w:r>
        <w:rPr>
          <w:rFonts w:ascii="Calibri" w:hAnsi="Calibri" w:cs="Calibri"/>
          <w:sz w:val="22"/>
          <w:szCs w:val="22"/>
          <w:lang w:val="en"/>
        </w:rPr>
        <w:t xml:space="preserve">Avec </w:t>
      </w:r>
      <w:proofErr w:type="spellStart"/>
      <w:r>
        <w:rPr>
          <w:rFonts w:ascii="Calibri" w:hAnsi="Calibri" w:cs="Calibri"/>
          <w:color w:val="000000"/>
          <w:sz w:val="22"/>
          <w:szCs w:val="22"/>
          <w:lang w:val="en"/>
        </w:rPr>
        <w:t>cette</w:t>
      </w:r>
      <w:proofErr w:type="spellEnd"/>
      <w:r>
        <w:rPr>
          <w:rFonts w:ascii="Calibri" w:hAnsi="Calibri" w:cs="Calibri"/>
          <w:color w:val="000000"/>
          <w:sz w:val="22"/>
          <w:szCs w:val="22"/>
          <w:lang w:val="en"/>
        </w:rPr>
        <w:t xml:space="preserve"> nouvelle distinction du German Design Award, la société Adam Hall Group, dont le siège est établi à Neu-Anspach en Hesse, se voit confortée dans son choix de développer des solutions pour l'événementiel innovantes, au plus près des clients. Aussi bien les </w:t>
      </w:r>
      <w:r>
        <w:rPr>
          <w:rFonts w:ascii="Calibri" w:hAnsi="Calibri" w:cs="Calibri"/>
          <w:color w:val="000000" w:themeColor="text1"/>
          <w:sz w:val="22"/>
          <w:szCs w:val="22"/>
          <w:bdr w:val="none" w:sz="0" w:space="0" w:color="auto" w:frame="1"/>
          <w:lang w:val="en"/>
        </w:rPr>
        <w:t>projecteurs Fresnel à LED pour la télévision, le cinéma et le théâtre que les outils de studio incontournables de Palmer</w:t>
      </w:r>
      <w:r>
        <w:rPr>
          <w:rFonts w:ascii="Calibri" w:hAnsi="Calibri" w:cs="Calibri"/>
          <w:color w:val="000000"/>
          <w:sz w:val="22"/>
          <w:szCs w:val="22"/>
          <w:lang w:val="en"/>
        </w:rPr>
        <w:t xml:space="preserve"> incarnent </w:t>
      </w:r>
      <w:r>
        <w:rPr>
          <w:rFonts w:ascii="Calibri" w:hAnsi="Calibri" w:cs="Calibri"/>
          <w:color w:val="000000"/>
          <w:sz w:val="22"/>
          <w:szCs w:val="22"/>
          <w:shd w:val="clear" w:color="auto" w:fill="FFFFFF"/>
          <w:lang w:val="en"/>
        </w:rPr>
        <w:t>l'approche de conception caractéristique</w:t>
      </w:r>
      <w:r>
        <w:rPr>
          <w:rFonts w:ascii="Calibri" w:hAnsi="Calibri" w:cs="Calibri"/>
          <w:color w:val="000000"/>
          <w:sz w:val="22"/>
          <w:szCs w:val="22"/>
          <w:lang w:val="en"/>
        </w:rPr>
        <w:t xml:space="preserve"> de chaque marque et offrent aux utilisateurs professionnels une combinaison parfaitement pensée de fonctionnalité, de convivialité, de puissance et d’esthétique haut de </w:t>
      </w:r>
      <w:proofErr w:type="spellStart"/>
      <w:r>
        <w:rPr>
          <w:rFonts w:ascii="Calibri" w:hAnsi="Calibri" w:cs="Calibri"/>
          <w:color w:val="000000"/>
          <w:sz w:val="22"/>
          <w:szCs w:val="22"/>
          <w:lang w:val="en"/>
        </w:rPr>
        <w:t>gamme</w:t>
      </w:r>
      <w:proofErr w:type="spellEnd"/>
      <w:r>
        <w:rPr>
          <w:rFonts w:ascii="Calibri" w:hAnsi="Calibri" w:cs="Calibri"/>
          <w:color w:val="000000"/>
          <w:sz w:val="22"/>
          <w:szCs w:val="22"/>
          <w:lang w:val="en"/>
        </w:rPr>
        <w:t xml:space="preserve"> pour </w:t>
      </w:r>
      <w:proofErr w:type="spellStart"/>
      <w:r>
        <w:rPr>
          <w:rFonts w:ascii="Calibri" w:hAnsi="Calibri" w:cs="Calibri"/>
          <w:color w:val="000000"/>
          <w:sz w:val="22"/>
          <w:szCs w:val="22"/>
          <w:lang w:val="en"/>
        </w:rPr>
        <w:t>leurs</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diverses</w:t>
      </w:r>
      <w:proofErr w:type="spellEnd"/>
      <w:r>
        <w:rPr>
          <w:rFonts w:ascii="Calibri" w:hAnsi="Calibri" w:cs="Calibri"/>
          <w:color w:val="000000"/>
          <w:sz w:val="22"/>
          <w:szCs w:val="22"/>
          <w:lang w:val="en"/>
        </w:rPr>
        <w:t xml:space="preserve"> applications </w:t>
      </w:r>
      <w:proofErr w:type="spellStart"/>
      <w:r>
        <w:rPr>
          <w:rFonts w:ascii="Calibri" w:hAnsi="Calibri" w:cs="Calibri"/>
          <w:color w:val="000000"/>
          <w:sz w:val="22"/>
          <w:szCs w:val="22"/>
          <w:lang w:val="en"/>
        </w:rPr>
        <w:t>quotidiennes</w:t>
      </w:r>
      <w:proofErr w:type="spellEnd"/>
      <w:r>
        <w:rPr>
          <w:rFonts w:ascii="Calibri" w:hAnsi="Calibri" w:cs="Calibri"/>
          <w:color w:val="000000"/>
          <w:sz w:val="22"/>
          <w:szCs w:val="22"/>
          <w:lang w:val="en"/>
        </w:rPr>
        <w:t>.</w:t>
      </w:r>
    </w:p>
    <w:p w14:paraId="5A6C6B41" w14:textId="79D28C52" w:rsidR="0008338B" w:rsidRPr="00AC3EB6" w:rsidRDefault="0008338B" w:rsidP="00767C72">
      <w:pPr>
        <w:pStyle w:val="Fuzeile"/>
        <w:rPr>
          <w:rFonts w:ascii="Calibri" w:hAnsi="Calibri" w:cs="Calibri"/>
          <w:iCs/>
          <w:color w:val="000000"/>
          <w:sz w:val="22"/>
          <w:szCs w:val="22"/>
          <w:lang w:val="en-US"/>
        </w:rPr>
      </w:pPr>
    </w:p>
    <w:p w14:paraId="1D5E1BE1" w14:textId="75183B3C" w:rsidR="0008338B" w:rsidRPr="00AC3EB6" w:rsidRDefault="0008338B" w:rsidP="00767C72">
      <w:pPr>
        <w:pStyle w:val="Fuzeile"/>
        <w:rPr>
          <w:rFonts w:ascii="Calibri" w:hAnsi="Calibri" w:cs="Calibri"/>
          <w:b/>
          <w:bCs/>
          <w:iCs/>
          <w:color w:val="000000"/>
          <w:sz w:val="22"/>
          <w:szCs w:val="22"/>
          <w:lang w:val="en-US"/>
        </w:rPr>
      </w:pPr>
      <w:r>
        <w:rPr>
          <w:rFonts w:ascii="Calibri" w:hAnsi="Calibri" w:cs="Calibri"/>
          <w:b/>
          <w:bCs/>
          <w:color w:val="000000"/>
          <w:sz w:val="22"/>
          <w:szCs w:val="22"/>
          <w:lang w:val="en"/>
        </w:rPr>
        <w:t>Cameo F4</w:t>
      </w:r>
    </w:p>
    <w:p w14:paraId="4B4DF1FA" w14:textId="77777777" w:rsidR="008A340A" w:rsidRPr="00AC3EB6" w:rsidRDefault="0008338B" w:rsidP="00767C72">
      <w:pPr>
        <w:pStyle w:val="Fuzeile"/>
        <w:rPr>
          <w:rFonts w:ascii="Calibri" w:hAnsi="Calibri" w:cs="Calibri"/>
          <w:iCs/>
          <w:color w:val="000000"/>
          <w:sz w:val="22"/>
          <w:szCs w:val="22"/>
          <w:lang w:val="en-US"/>
        </w:rPr>
      </w:pPr>
      <w:proofErr w:type="spellStart"/>
      <w:r>
        <w:rPr>
          <w:rFonts w:ascii="Calibri" w:hAnsi="Calibri" w:cs="Calibri"/>
          <w:color w:val="000000"/>
          <w:sz w:val="22"/>
          <w:szCs w:val="22"/>
          <w:lang w:val="en"/>
        </w:rPr>
        <w:t>Tandis</w:t>
      </w:r>
      <w:proofErr w:type="spellEnd"/>
      <w:r>
        <w:rPr>
          <w:rFonts w:ascii="Calibri" w:hAnsi="Calibri" w:cs="Calibri"/>
          <w:color w:val="000000"/>
          <w:sz w:val="22"/>
          <w:szCs w:val="22"/>
          <w:lang w:val="en"/>
        </w:rPr>
        <w:t xml:space="preserve"> que la conception de nombreux projecteurs concurrents semble inspirée du design le plus sobre possible d’un bombardier furtif, Cameo utilise un langage des formes naturel. Citons notamment l'arceau qui s’intègre au boîtier de manière organique, un peu comme une articulation. </w:t>
      </w:r>
    </w:p>
    <w:p w14:paraId="6CB781B9" w14:textId="77777777" w:rsidR="008A340A" w:rsidRPr="00AC3EB6" w:rsidRDefault="008A340A" w:rsidP="00767C72">
      <w:pPr>
        <w:pStyle w:val="Fuzeile"/>
        <w:rPr>
          <w:rFonts w:ascii="Calibri" w:hAnsi="Calibri" w:cs="Calibri"/>
          <w:iCs/>
          <w:color w:val="000000"/>
          <w:sz w:val="22"/>
          <w:szCs w:val="22"/>
          <w:lang w:val="en-US"/>
        </w:rPr>
      </w:pPr>
    </w:p>
    <w:p w14:paraId="63D76E52" w14:textId="56F87C2F" w:rsidR="008A340A" w:rsidRPr="00AC3EB6" w:rsidRDefault="008A340A" w:rsidP="00767C72">
      <w:pPr>
        <w:pStyle w:val="Fuzeile"/>
        <w:rPr>
          <w:rFonts w:ascii="Calibri" w:hAnsi="Calibri" w:cs="Calibri"/>
          <w:iCs/>
          <w:color w:val="000000"/>
          <w:sz w:val="22"/>
          <w:szCs w:val="22"/>
          <w:lang w:val="en-US"/>
        </w:rPr>
      </w:pPr>
      <w:r>
        <w:rPr>
          <w:rFonts w:ascii="Calibri" w:hAnsi="Calibri" w:cs="Calibri"/>
          <w:color w:val="000000"/>
          <w:sz w:val="22"/>
          <w:szCs w:val="22"/>
          <w:lang w:val="en"/>
        </w:rPr>
        <w:t xml:space="preserve">Au </w:t>
      </w:r>
      <w:proofErr w:type="spellStart"/>
      <w:r>
        <w:rPr>
          <w:rFonts w:ascii="Calibri" w:hAnsi="Calibri" w:cs="Calibri"/>
          <w:color w:val="000000"/>
          <w:sz w:val="22"/>
          <w:szCs w:val="22"/>
          <w:lang w:val="en"/>
        </w:rPr>
        <w:t>théâtre</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en</w:t>
      </w:r>
      <w:proofErr w:type="spellEnd"/>
      <w:r>
        <w:rPr>
          <w:rFonts w:ascii="Calibri" w:hAnsi="Calibri" w:cs="Calibri"/>
          <w:color w:val="000000"/>
          <w:sz w:val="22"/>
          <w:szCs w:val="22"/>
          <w:lang w:val="en"/>
        </w:rPr>
        <w:t xml:space="preserve"> particulier, les exigences à remplir sont strictes. Ainsi, le système de refroidissement doit être extrêmement silencieux, le projecteur doit fonctionner rapidement et efficacement et le boîtier doit pouvoir s’intégrer avec flexibilité dans différents environnements de montage. Le design des produits de la série F4 répond à chacun de ces aspects tout en préservant le caractère élégant et unique basé sur des lignes </w:t>
      </w:r>
      <w:proofErr w:type="spellStart"/>
      <w:r>
        <w:rPr>
          <w:rFonts w:ascii="Calibri" w:hAnsi="Calibri" w:cs="Calibri"/>
          <w:color w:val="000000"/>
          <w:sz w:val="22"/>
          <w:szCs w:val="22"/>
          <w:lang w:val="en"/>
        </w:rPr>
        <w:t>courbes</w:t>
      </w:r>
      <w:proofErr w:type="spellEnd"/>
      <w:r>
        <w:rPr>
          <w:rFonts w:ascii="Calibri" w:hAnsi="Calibri" w:cs="Calibri"/>
          <w:color w:val="000000"/>
          <w:sz w:val="22"/>
          <w:szCs w:val="22"/>
          <w:lang w:val="en"/>
        </w:rPr>
        <w:t xml:space="preserve"> et des </w:t>
      </w:r>
      <w:proofErr w:type="spellStart"/>
      <w:r>
        <w:rPr>
          <w:rFonts w:ascii="Calibri" w:hAnsi="Calibri" w:cs="Calibri"/>
          <w:color w:val="000000"/>
          <w:sz w:val="22"/>
          <w:szCs w:val="22"/>
          <w:lang w:val="en"/>
        </w:rPr>
        <w:t>formes</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organiques</w:t>
      </w:r>
      <w:proofErr w:type="spellEnd"/>
      <w:r>
        <w:rPr>
          <w:rFonts w:ascii="Calibri" w:hAnsi="Calibri" w:cs="Calibri"/>
          <w:color w:val="000000"/>
          <w:sz w:val="22"/>
          <w:szCs w:val="22"/>
          <w:lang w:val="en"/>
        </w:rPr>
        <w:t>.</w:t>
      </w:r>
    </w:p>
    <w:p w14:paraId="15C0F929" w14:textId="27234475" w:rsidR="008A340A" w:rsidRPr="00AC3EB6" w:rsidRDefault="008A340A" w:rsidP="00767C72">
      <w:pPr>
        <w:pStyle w:val="Fuzeile"/>
        <w:rPr>
          <w:rFonts w:ascii="Calibri" w:hAnsi="Calibri" w:cs="Calibri"/>
          <w:iCs/>
          <w:color w:val="000000"/>
          <w:sz w:val="22"/>
          <w:szCs w:val="22"/>
          <w:lang w:val="en-US"/>
        </w:rPr>
      </w:pPr>
    </w:p>
    <w:p w14:paraId="0F05F694" w14:textId="6FD5C6E9" w:rsidR="008A340A" w:rsidRPr="00AC3EB6" w:rsidRDefault="008A340A" w:rsidP="00767C72">
      <w:pPr>
        <w:pStyle w:val="Fuzeile"/>
        <w:rPr>
          <w:rFonts w:ascii="Calibri" w:hAnsi="Calibri" w:cs="Calibri"/>
          <w:b/>
          <w:bCs/>
          <w:iCs/>
          <w:color w:val="000000"/>
          <w:sz w:val="22"/>
          <w:szCs w:val="22"/>
          <w:lang w:val="en-US"/>
        </w:rPr>
      </w:pPr>
      <w:r>
        <w:rPr>
          <w:rFonts w:ascii="Calibri" w:hAnsi="Calibri" w:cs="Calibri"/>
          <w:b/>
          <w:bCs/>
          <w:color w:val="000000"/>
          <w:sz w:val="22"/>
          <w:szCs w:val="22"/>
          <w:lang w:val="en"/>
        </w:rPr>
        <w:t>MONICON XL &amp; STUDIMON 5 de Palmer</w:t>
      </w:r>
    </w:p>
    <w:p w14:paraId="18356B2A" w14:textId="021F295F" w:rsidR="00767C72" w:rsidRPr="00AC3EB6" w:rsidRDefault="00767C72" w:rsidP="00767C72">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 xml:space="preserve">À </w:t>
      </w:r>
      <w:proofErr w:type="spellStart"/>
      <w:r>
        <w:rPr>
          <w:rFonts w:ascii="Calibri" w:hAnsi="Calibri" w:cs="Calibri"/>
          <w:color w:val="000000" w:themeColor="text1"/>
          <w:sz w:val="22"/>
          <w:szCs w:val="22"/>
          <w:shd w:val="clear" w:color="auto" w:fill="FFFFFF"/>
          <w:lang w:val="en"/>
        </w:rPr>
        <w:t>l’origine</w:t>
      </w:r>
      <w:proofErr w:type="spellEnd"/>
      <w:r>
        <w:rPr>
          <w:rFonts w:ascii="Calibri" w:hAnsi="Calibri" w:cs="Calibri"/>
          <w:color w:val="000000" w:themeColor="text1"/>
          <w:sz w:val="22"/>
          <w:szCs w:val="22"/>
          <w:shd w:val="clear" w:color="auto" w:fill="FFFFFF"/>
          <w:lang w:val="en"/>
        </w:rPr>
        <w:t xml:space="preserve">, la marque Palmer était synonyme d’outils analogiques pratiques pour musiciens. De nos jours, le fabricant met l’accent sur le marché professionnel et répond aux besoins des studios commerciaux et des vrais puristes du son. Cela se manifeste dans le design du contrôleur d’écoute MONICON XL et les retours de studio </w:t>
      </w:r>
      <w:proofErr w:type="spellStart"/>
      <w:r>
        <w:rPr>
          <w:rFonts w:ascii="Calibri" w:hAnsi="Calibri" w:cs="Calibri"/>
          <w:color w:val="000000" w:themeColor="text1"/>
          <w:sz w:val="22"/>
          <w:szCs w:val="22"/>
          <w:shd w:val="clear" w:color="auto" w:fill="FFFFFF"/>
          <w:lang w:val="en"/>
        </w:rPr>
        <w:t>correspondants</w:t>
      </w:r>
      <w:proofErr w:type="spellEnd"/>
      <w:r>
        <w:rPr>
          <w:rFonts w:ascii="Calibri" w:hAnsi="Calibri" w:cs="Calibri"/>
          <w:color w:val="000000" w:themeColor="text1"/>
          <w:sz w:val="22"/>
          <w:szCs w:val="22"/>
          <w:shd w:val="clear" w:color="auto" w:fill="FFFFFF"/>
          <w:lang w:val="en"/>
        </w:rPr>
        <w:t xml:space="preserve"> de la </w:t>
      </w:r>
      <w:proofErr w:type="spellStart"/>
      <w:r>
        <w:rPr>
          <w:rFonts w:ascii="Calibri" w:hAnsi="Calibri" w:cs="Calibri"/>
          <w:color w:val="000000" w:themeColor="text1"/>
          <w:sz w:val="22"/>
          <w:szCs w:val="22"/>
          <w:shd w:val="clear" w:color="auto" w:fill="FFFFFF"/>
          <w:lang w:val="en"/>
        </w:rPr>
        <w:t>série</w:t>
      </w:r>
      <w:proofErr w:type="spellEnd"/>
      <w:r>
        <w:rPr>
          <w:rFonts w:ascii="Calibri" w:hAnsi="Calibri" w:cs="Calibri"/>
          <w:color w:val="000000" w:themeColor="text1"/>
          <w:sz w:val="22"/>
          <w:szCs w:val="22"/>
          <w:shd w:val="clear" w:color="auto" w:fill="FFFFFF"/>
          <w:lang w:val="en"/>
        </w:rPr>
        <w:t xml:space="preserve"> STUDIMON.</w:t>
      </w:r>
    </w:p>
    <w:p w14:paraId="545CE227" w14:textId="77777777" w:rsidR="00767C72" w:rsidRPr="00AC3EB6" w:rsidRDefault="00767C72" w:rsidP="00767C72">
      <w:pPr>
        <w:rPr>
          <w:rFonts w:ascii="Calibri" w:hAnsi="Calibri" w:cs="Calibri"/>
          <w:color w:val="000000" w:themeColor="text1"/>
          <w:sz w:val="22"/>
          <w:szCs w:val="22"/>
          <w:shd w:val="clear" w:color="auto" w:fill="FFFFFF"/>
          <w:lang w:val="en-US"/>
        </w:rPr>
      </w:pPr>
    </w:p>
    <w:p w14:paraId="7125C787" w14:textId="451C38EF" w:rsidR="00032F42" w:rsidRPr="00AC3EB6" w:rsidRDefault="00767C72" w:rsidP="00767C72">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 xml:space="preserve">Avec </w:t>
      </w:r>
      <w:proofErr w:type="spellStart"/>
      <w:r>
        <w:rPr>
          <w:rFonts w:ascii="Calibri" w:hAnsi="Calibri" w:cs="Calibri"/>
          <w:color w:val="000000" w:themeColor="text1"/>
          <w:sz w:val="22"/>
          <w:szCs w:val="22"/>
          <w:shd w:val="clear" w:color="auto" w:fill="FFFFFF"/>
          <w:lang w:val="en"/>
        </w:rPr>
        <w:t>sa</w:t>
      </w:r>
      <w:proofErr w:type="spellEnd"/>
      <w:r>
        <w:rPr>
          <w:rFonts w:ascii="Calibri" w:hAnsi="Calibri" w:cs="Calibri"/>
          <w:color w:val="000000" w:themeColor="text1"/>
          <w:sz w:val="22"/>
          <w:szCs w:val="22"/>
          <w:shd w:val="clear" w:color="auto" w:fill="FFFFFF"/>
          <w:lang w:val="en"/>
        </w:rPr>
        <w:t xml:space="preserve"> signature </w:t>
      </w:r>
      <w:proofErr w:type="spellStart"/>
      <w:r>
        <w:rPr>
          <w:rFonts w:ascii="Calibri" w:hAnsi="Calibri" w:cs="Calibri"/>
          <w:color w:val="000000" w:themeColor="text1"/>
          <w:sz w:val="22"/>
          <w:szCs w:val="22"/>
          <w:shd w:val="clear" w:color="auto" w:fill="FFFFFF"/>
          <w:lang w:val="en"/>
        </w:rPr>
        <w:t>conceptuelle</w:t>
      </w:r>
      <w:proofErr w:type="spellEnd"/>
      <w:r>
        <w:rPr>
          <w:rFonts w:ascii="Calibri" w:hAnsi="Calibri" w:cs="Calibri"/>
          <w:color w:val="000000" w:themeColor="text1"/>
          <w:sz w:val="22"/>
          <w:szCs w:val="22"/>
          <w:shd w:val="clear" w:color="auto" w:fill="FFFFFF"/>
          <w:lang w:val="en"/>
        </w:rPr>
        <w:t xml:space="preserve"> tout à fait caractéristique, Palmer souligne l’élément humain sous-jacent à la technologie. Les éléments orange, qui transmettent chaleur et ouverture malgré un design </w:t>
      </w:r>
      <w:proofErr w:type="spellStart"/>
      <w:r>
        <w:rPr>
          <w:rFonts w:ascii="Calibri" w:hAnsi="Calibri" w:cs="Calibri"/>
          <w:color w:val="000000" w:themeColor="text1"/>
          <w:sz w:val="22"/>
          <w:szCs w:val="22"/>
          <w:shd w:val="clear" w:color="auto" w:fill="FFFFFF"/>
          <w:lang w:val="en"/>
        </w:rPr>
        <w:t>minimaliste</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contribuent</w:t>
      </w:r>
      <w:proofErr w:type="spellEnd"/>
      <w:r>
        <w:rPr>
          <w:rFonts w:ascii="Calibri" w:hAnsi="Calibri" w:cs="Calibri"/>
          <w:color w:val="000000" w:themeColor="text1"/>
          <w:sz w:val="22"/>
          <w:szCs w:val="22"/>
          <w:shd w:val="clear" w:color="auto" w:fill="FFFFFF"/>
          <w:lang w:val="en"/>
        </w:rPr>
        <w:t xml:space="preserve"> à </w:t>
      </w:r>
      <w:proofErr w:type="spellStart"/>
      <w:r>
        <w:rPr>
          <w:rFonts w:ascii="Calibri" w:hAnsi="Calibri" w:cs="Calibri"/>
          <w:color w:val="000000" w:themeColor="text1"/>
          <w:sz w:val="22"/>
          <w:szCs w:val="22"/>
          <w:shd w:val="clear" w:color="auto" w:fill="FFFFFF"/>
          <w:lang w:val="en"/>
        </w:rPr>
        <w:t>renforcer</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cet</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effet</w:t>
      </w:r>
      <w:proofErr w:type="spellEnd"/>
      <w:r>
        <w:rPr>
          <w:rFonts w:ascii="Calibri" w:hAnsi="Calibri" w:cs="Calibri"/>
          <w:color w:val="000000" w:themeColor="text1"/>
          <w:sz w:val="22"/>
          <w:szCs w:val="22"/>
          <w:shd w:val="clear" w:color="auto" w:fill="FFFFFF"/>
          <w:lang w:val="en"/>
        </w:rPr>
        <w:t>.</w:t>
      </w:r>
    </w:p>
    <w:p w14:paraId="72B9E133" w14:textId="77777777" w:rsidR="008A340A" w:rsidRPr="00AC3EB6" w:rsidRDefault="008A340A" w:rsidP="00767C72">
      <w:pPr>
        <w:rPr>
          <w:rFonts w:ascii="Calibri" w:hAnsi="Calibri" w:cs="Calibri"/>
          <w:color w:val="000000" w:themeColor="text1"/>
          <w:sz w:val="22"/>
          <w:szCs w:val="22"/>
          <w:shd w:val="clear" w:color="auto" w:fill="FFFFFF"/>
          <w:lang w:val="en-US"/>
        </w:rPr>
      </w:pPr>
    </w:p>
    <w:p w14:paraId="4FFE7C8B" w14:textId="150C8BF8" w:rsidR="00EF077B" w:rsidRPr="00AC3EB6" w:rsidRDefault="00EF077B" w:rsidP="00767C72">
      <w:pPr>
        <w:pStyle w:val="Fuzeile"/>
        <w:tabs>
          <w:tab w:val="left" w:pos="708"/>
        </w:tabs>
        <w:rPr>
          <w:rFonts w:ascii="Calibri" w:hAnsi="Calibri" w:cs="Calibri"/>
          <w:iCs/>
          <w:sz w:val="22"/>
          <w:szCs w:val="22"/>
          <w:lang w:val="en-US"/>
        </w:rPr>
      </w:pPr>
      <w:proofErr w:type="spellStart"/>
      <w:r>
        <w:rPr>
          <w:rFonts w:ascii="Calibri" w:hAnsi="Calibri" w:cs="Calibri"/>
          <w:b/>
          <w:bCs/>
          <w:sz w:val="22"/>
          <w:szCs w:val="22"/>
          <w:lang w:val="en"/>
        </w:rPr>
        <w:t>Expérience</w:t>
      </w:r>
      <w:proofErr w:type="spellEnd"/>
      <w:r>
        <w:rPr>
          <w:rFonts w:ascii="Calibri" w:hAnsi="Calibri" w:cs="Calibri"/>
          <w:b/>
          <w:bCs/>
          <w:sz w:val="22"/>
          <w:szCs w:val="22"/>
          <w:lang w:val="en"/>
        </w:rPr>
        <w:t xml:space="preserve"> et expertise</w:t>
      </w:r>
      <w:r>
        <w:rPr>
          <w:rFonts w:ascii="Calibri" w:hAnsi="Calibri" w:cs="Calibri"/>
          <w:sz w:val="22"/>
          <w:szCs w:val="22"/>
          <w:lang w:val="en"/>
        </w:rPr>
        <w:br/>
        <w:t xml:space="preserve">Le Red Dot </w:t>
      </w:r>
      <w:proofErr w:type="gramStart"/>
      <w:r>
        <w:rPr>
          <w:rFonts w:ascii="Calibri" w:hAnsi="Calibri" w:cs="Calibri"/>
          <w:sz w:val="22"/>
          <w:szCs w:val="22"/>
          <w:lang w:val="en"/>
        </w:rPr>
        <w:t>Award :</w:t>
      </w:r>
      <w:proofErr w:type="gramEnd"/>
      <w:r>
        <w:rPr>
          <w:rFonts w:ascii="Calibri" w:hAnsi="Calibri" w:cs="Calibri"/>
          <w:sz w:val="22"/>
          <w:szCs w:val="22"/>
          <w:lang w:val="en"/>
        </w:rPr>
        <w:t xml:space="preserve"> Product Design est l’un des plus grands concours de design au monde. Le jury international composé d’experts spécialisés dans différents domaines se réunit depuis plus de 60 ans déjà pour dénicher les meilleures créations. Au cours de plusieurs jours d’évaluation, ceux-ci testent les produits, discutent et prononcent finalement un jugement fondé sur la qualité conceptuelle des objets soumis. Fidèles à la devise « In search of good design and innovation », dans le cadre de l'évaluation, ils apprécient notamment des critères tels que le degré d’innovation, la fonctionnalité, la qualité formelle, la durée de vie et </w:t>
      </w:r>
      <w:proofErr w:type="spellStart"/>
      <w:r>
        <w:rPr>
          <w:rFonts w:ascii="Calibri" w:hAnsi="Calibri" w:cs="Calibri"/>
          <w:sz w:val="22"/>
          <w:szCs w:val="22"/>
          <w:lang w:val="en"/>
        </w:rPr>
        <w:t>l’ergonomie</w:t>
      </w:r>
      <w:proofErr w:type="spellEnd"/>
      <w:r>
        <w:rPr>
          <w:rFonts w:ascii="Calibri" w:hAnsi="Calibri" w:cs="Calibri"/>
          <w:sz w:val="22"/>
          <w:szCs w:val="22"/>
          <w:lang w:val="en"/>
        </w:rPr>
        <w:t>.</w:t>
      </w:r>
    </w:p>
    <w:p w14:paraId="51646C78" w14:textId="1D626065" w:rsidR="00032F42" w:rsidRPr="00AC3EB6" w:rsidRDefault="00032F42" w:rsidP="006F5491">
      <w:pPr>
        <w:rPr>
          <w:rFonts w:ascii="Calibri" w:hAnsi="Calibri" w:cs="Calibri"/>
          <w:color w:val="000000" w:themeColor="text1"/>
          <w:sz w:val="22"/>
          <w:szCs w:val="22"/>
          <w:lang w:val="en-US"/>
        </w:rPr>
      </w:pPr>
    </w:p>
    <w:p w14:paraId="6218B81D" w14:textId="755D6E64" w:rsidR="00E93747" w:rsidRPr="00AC3EB6" w:rsidRDefault="00E93747" w:rsidP="006F5491">
      <w:pPr>
        <w:rPr>
          <w:rFonts w:ascii="Calibri" w:hAnsi="Calibri" w:cs="Calibri"/>
          <w:color w:val="000000" w:themeColor="text1"/>
          <w:sz w:val="22"/>
          <w:szCs w:val="22"/>
          <w:lang w:val="en-US"/>
        </w:rPr>
      </w:pPr>
      <w:r>
        <w:rPr>
          <w:rFonts w:ascii="Calibri" w:hAnsi="Calibri" w:cs="Calibri"/>
          <w:sz w:val="22"/>
          <w:szCs w:val="22"/>
          <w:lang w:val="en"/>
        </w:rPr>
        <w:t xml:space="preserve">Suite à </w:t>
      </w:r>
      <w:proofErr w:type="spellStart"/>
      <w:r>
        <w:rPr>
          <w:rFonts w:ascii="Calibri" w:hAnsi="Calibri" w:cs="Calibri"/>
          <w:sz w:val="22"/>
          <w:szCs w:val="22"/>
          <w:lang w:val="en"/>
        </w:rPr>
        <w:t>l’obtention</w:t>
      </w:r>
      <w:proofErr w:type="spellEnd"/>
      <w:r>
        <w:rPr>
          <w:rFonts w:ascii="Calibri" w:hAnsi="Calibri" w:cs="Calibri"/>
          <w:sz w:val="22"/>
          <w:szCs w:val="22"/>
          <w:lang w:val="en"/>
        </w:rPr>
        <w:t xml:space="preserve"> de </w:t>
      </w:r>
      <w:proofErr w:type="spellStart"/>
      <w:r>
        <w:rPr>
          <w:rFonts w:ascii="Calibri" w:hAnsi="Calibri" w:cs="Calibri"/>
          <w:sz w:val="22"/>
          <w:szCs w:val="22"/>
          <w:lang w:val="en"/>
        </w:rPr>
        <w:t>leur</w:t>
      </w:r>
      <w:proofErr w:type="spellEnd"/>
      <w:r>
        <w:rPr>
          <w:rFonts w:ascii="Calibri" w:hAnsi="Calibri" w:cs="Calibri"/>
          <w:sz w:val="22"/>
          <w:szCs w:val="22"/>
          <w:lang w:val="en"/>
        </w:rPr>
        <w:t xml:space="preserve"> </w:t>
      </w:r>
      <w:proofErr w:type="spellStart"/>
      <w:r>
        <w:rPr>
          <w:rFonts w:ascii="Calibri" w:hAnsi="Calibri" w:cs="Calibri"/>
          <w:sz w:val="22"/>
          <w:szCs w:val="22"/>
          <w:lang w:val="en"/>
        </w:rPr>
        <w:t>récompense</w:t>
      </w:r>
      <w:proofErr w:type="spellEnd"/>
      <w:r>
        <w:rPr>
          <w:rFonts w:ascii="Calibri" w:hAnsi="Calibri" w:cs="Calibri"/>
          <w:sz w:val="22"/>
          <w:szCs w:val="22"/>
          <w:lang w:val="en"/>
        </w:rPr>
        <w:t xml:space="preserve">, la série F4 de Cameo, le MONICON XL et le STUDIMON 5 de Palmer font leur entrée dans l’exposition « Design on Stage » du musée Red Dot Design d’Essen, qui met en scène tous les produits primés. Dès aujourd'hui, </w:t>
      </w:r>
      <w:r>
        <w:rPr>
          <w:rFonts w:ascii="Calibri" w:hAnsi="Calibri" w:cs="Calibri"/>
          <w:color w:val="000000"/>
          <w:sz w:val="22"/>
          <w:szCs w:val="22"/>
          <w:shd w:val="clear" w:color="auto" w:fill="FFFFFF"/>
          <w:lang w:val="en"/>
        </w:rPr>
        <w:t>les produits</w:t>
      </w:r>
      <w:r>
        <w:rPr>
          <w:rFonts w:ascii="Calibri" w:hAnsi="Calibri" w:cs="Calibri"/>
          <w:color w:val="000000"/>
          <w:sz w:val="22"/>
          <w:szCs w:val="22"/>
          <w:lang w:val="en"/>
        </w:rPr>
        <w:t xml:space="preserve"> </w:t>
      </w:r>
      <w:r>
        <w:rPr>
          <w:rFonts w:ascii="Calibri" w:hAnsi="Calibri" w:cs="Calibri"/>
          <w:sz w:val="22"/>
          <w:szCs w:val="22"/>
          <w:lang w:val="en"/>
        </w:rPr>
        <w:t xml:space="preserve">seront également visibles dans les annales du Red Dot Design, en </w:t>
      </w:r>
      <w:proofErr w:type="spellStart"/>
      <w:r>
        <w:rPr>
          <w:rFonts w:ascii="Calibri" w:hAnsi="Calibri" w:cs="Calibri"/>
          <w:sz w:val="22"/>
          <w:szCs w:val="22"/>
          <w:lang w:val="en"/>
        </w:rPr>
        <w:t>ligne</w:t>
      </w:r>
      <w:proofErr w:type="spellEnd"/>
      <w:r>
        <w:rPr>
          <w:rFonts w:ascii="Calibri" w:hAnsi="Calibri" w:cs="Calibri"/>
          <w:sz w:val="22"/>
          <w:szCs w:val="22"/>
          <w:lang w:val="en"/>
        </w:rPr>
        <w:t xml:space="preserve"> et sur </w:t>
      </w:r>
      <w:proofErr w:type="spellStart"/>
      <w:r>
        <w:rPr>
          <w:rFonts w:ascii="Calibri" w:hAnsi="Calibri" w:cs="Calibri"/>
          <w:sz w:val="22"/>
          <w:szCs w:val="22"/>
          <w:lang w:val="en"/>
        </w:rPr>
        <w:t>l’application</w:t>
      </w:r>
      <w:proofErr w:type="spellEnd"/>
      <w:r>
        <w:rPr>
          <w:rFonts w:ascii="Calibri" w:hAnsi="Calibri" w:cs="Calibri"/>
          <w:sz w:val="22"/>
          <w:szCs w:val="22"/>
          <w:lang w:val="en"/>
        </w:rPr>
        <w:t xml:space="preserve"> Red Dot Design.</w:t>
      </w:r>
    </w:p>
    <w:p w14:paraId="74054B7F" w14:textId="77777777" w:rsidR="009727FD" w:rsidRPr="00AC3EB6" w:rsidRDefault="009727FD" w:rsidP="006F5491">
      <w:pPr>
        <w:pStyle w:val="StandardWeb"/>
        <w:spacing w:before="0" w:beforeAutospacing="0" w:after="0" w:afterAutospacing="0"/>
        <w:rPr>
          <w:rFonts w:ascii="Calibri" w:hAnsi="Calibri" w:cs="Calibri"/>
          <w:sz w:val="22"/>
          <w:szCs w:val="22"/>
          <w:lang w:val="en-US"/>
        </w:rPr>
      </w:pPr>
    </w:p>
    <w:p w14:paraId="1F6AEEE5" w14:textId="2D0C9B47" w:rsidR="007E2E5F" w:rsidRPr="00AC3EB6" w:rsidRDefault="006D2E7A" w:rsidP="006F5491">
      <w:pPr>
        <w:rPr>
          <w:rFonts w:ascii="Calibri" w:hAnsi="Calibri" w:cs="Calibri"/>
          <w:sz w:val="22"/>
          <w:szCs w:val="22"/>
          <w:lang w:val="en-US"/>
        </w:rPr>
      </w:pPr>
      <w:r>
        <w:rPr>
          <w:rFonts w:ascii="Calibri" w:hAnsi="Calibri" w:cs="Calibri"/>
          <w:b/>
          <w:bCs/>
          <w:sz w:val="22"/>
          <w:szCs w:val="22"/>
          <w:lang w:val="en"/>
        </w:rPr>
        <w:t xml:space="preserve">Plus </w:t>
      </w:r>
      <w:proofErr w:type="spellStart"/>
      <w:proofErr w:type="gramStart"/>
      <w:r>
        <w:rPr>
          <w:rFonts w:ascii="Calibri" w:hAnsi="Calibri" w:cs="Calibri"/>
          <w:b/>
          <w:bCs/>
          <w:sz w:val="22"/>
          <w:szCs w:val="22"/>
          <w:lang w:val="en"/>
        </w:rPr>
        <w:t>d’informations</w:t>
      </w:r>
      <w:proofErr w:type="spellEnd"/>
      <w:r>
        <w:rPr>
          <w:rFonts w:ascii="Calibri" w:hAnsi="Calibri" w:cs="Calibri"/>
          <w:b/>
          <w:bCs/>
          <w:sz w:val="22"/>
          <w:szCs w:val="22"/>
          <w:lang w:val="en"/>
        </w:rPr>
        <w:t> :</w:t>
      </w:r>
      <w:proofErr w:type="gramEnd"/>
      <w:r>
        <w:rPr>
          <w:rFonts w:ascii="Calibri" w:hAnsi="Calibri" w:cs="Calibri"/>
          <w:b/>
          <w:bCs/>
          <w:sz w:val="22"/>
          <w:szCs w:val="22"/>
          <w:lang w:val="en"/>
        </w:rPr>
        <w:t xml:space="preserve"> </w:t>
      </w:r>
      <w:r>
        <w:rPr>
          <w:rFonts w:ascii="Calibri" w:hAnsi="Calibri" w:cs="Calibri"/>
          <w:sz w:val="22"/>
          <w:szCs w:val="22"/>
          <w:highlight w:val="yellow"/>
          <w:lang w:val="en"/>
        </w:rPr>
        <w:br/>
      </w:r>
      <w:hyperlink r:id="rId7" w:history="1">
        <w:r>
          <w:rPr>
            <w:rStyle w:val="Hyperlink"/>
            <w:rFonts w:ascii="Calibri" w:hAnsi="Calibri" w:cs="Calibri"/>
            <w:sz w:val="22"/>
            <w:szCs w:val="22"/>
            <w:lang w:val="en"/>
          </w:rPr>
          <w:t>red-dot.org</w:t>
        </w:r>
      </w:hyperlink>
    </w:p>
    <w:p w14:paraId="686237D9" w14:textId="77660216" w:rsidR="007E2E5F" w:rsidRPr="00AC3EB6" w:rsidRDefault="004C372B" w:rsidP="006F5491">
      <w:pPr>
        <w:rPr>
          <w:rStyle w:val="Hyperlink"/>
          <w:rFonts w:ascii="Calibri" w:eastAsia="Arial" w:hAnsi="Calibri" w:cs="Calibri"/>
          <w:sz w:val="22"/>
          <w:szCs w:val="22"/>
          <w:lang w:val="en-US"/>
        </w:rPr>
      </w:pPr>
      <w:hyperlink r:id="rId8" w:history="1">
        <w:r w:rsidR="00A540B6">
          <w:rPr>
            <w:rStyle w:val="Hyperlink"/>
            <w:rFonts w:ascii="Calibri" w:hAnsi="Calibri" w:cs="Calibri"/>
            <w:sz w:val="22"/>
            <w:szCs w:val="22"/>
            <w:lang w:val="en"/>
          </w:rPr>
          <w:t>cameolight.com</w:t>
        </w:r>
      </w:hyperlink>
    </w:p>
    <w:p w14:paraId="2E0A9E28" w14:textId="447BB33A" w:rsidR="007E2E5F" w:rsidRPr="00AC3EB6" w:rsidRDefault="004C372B" w:rsidP="006F5491">
      <w:pPr>
        <w:rPr>
          <w:rFonts w:ascii="Calibri" w:hAnsi="Calibri" w:cs="Calibri"/>
          <w:sz w:val="22"/>
          <w:szCs w:val="22"/>
          <w:lang w:val="en-US"/>
        </w:rPr>
      </w:pPr>
      <w:hyperlink r:id="rId9" w:history="1">
        <w:r w:rsidR="00A540B6">
          <w:rPr>
            <w:rStyle w:val="Hyperlink"/>
            <w:rFonts w:ascii="Calibri" w:hAnsi="Calibri" w:cs="Calibri"/>
            <w:sz w:val="22"/>
            <w:szCs w:val="22"/>
            <w:lang w:val="en"/>
          </w:rPr>
          <w:t>palmer-germany.com</w:t>
        </w:r>
      </w:hyperlink>
    </w:p>
    <w:p w14:paraId="52920BC3" w14:textId="77777777" w:rsidR="003E6A66" w:rsidRPr="00AC3EB6" w:rsidRDefault="003E6A66" w:rsidP="006F5491">
      <w:pPr>
        <w:rPr>
          <w:rFonts w:ascii="Calibri" w:hAnsi="Calibri" w:cs="Calibri"/>
          <w:sz w:val="22"/>
          <w:szCs w:val="22"/>
          <w:lang w:val="en-US"/>
        </w:rPr>
      </w:pPr>
    </w:p>
    <w:p w14:paraId="7545FB10" w14:textId="1322830F" w:rsidR="007E2E5F" w:rsidRPr="00AC3EB6" w:rsidRDefault="004C372B" w:rsidP="006F5491">
      <w:pPr>
        <w:rPr>
          <w:rStyle w:val="Hyperlink"/>
          <w:rFonts w:ascii="Calibri" w:hAnsi="Calibri" w:cs="Calibri"/>
          <w:sz w:val="22"/>
          <w:szCs w:val="22"/>
          <w:lang w:val="en-US"/>
        </w:rPr>
      </w:pPr>
      <w:hyperlink r:id="rId10" w:history="1">
        <w:r w:rsidR="00A540B6">
          <w:rPr>
            <w:rStyle w:val="Hyperlink"/>
            <w:rFonts w:ascii="Calibri" w:hAnsi="Calibri" w:cs="Calibri"/>
            <w:sz w:val="22"/>
            <w:szCs w:val="22"/>
            <w:lang w:val="en"/>
          </w:rPr>
          <w:t>adamhall.com</w:t>
        </w:r>
      </w:hyperlink>
      <w:r w:rsidR="00A540B6">
        <w:rPr>
          <w:rFonts w:ascii="Calibri" w:hAnsi="Calibri" w:cs="Calibri"/>
          <w:sz w:val="22"/>
          <w:szCs w:val="22"/>
          <w:lang w:val="en"/>
        </w:rPr>
        <w:br/>
      </w:r>
      <w:hyperlink r:id="rId11" w:history="1">
        <w:r w:rsidR="00A540B6">
          <w:rPr>
            <w:rStyle w:val="Hyperlink"/>
            <w:rFonts w:ascii="Calibri" w:hAnsi="Calibri" w:cs="Calibri"/>
            <w:sz w:val="22"/>
            <w:szCs w:val="22"/>
            <w:lang w:val="en"/>
          </w:rPr>
          <w:t>blog.adamhall.com</w:t>
        </w:r>
      </w:hyperlink>
      <w:r w:rsidR="00A540B6">
        <w:rPr>
          <w:rFonts w:ascii="Calibri" w:hAnsi="Calibri" w:cs="Calibri"/>
          <w:sz w:val="22"/>
          <w:szCs w:val="22"/>
          <w:lang w:val="en"/>
        </w:rPr>
        <w:br/>
      </w:r>
      <w:hyperlink r:id="rId12" w:history="1">
        <w:proofErr w:type="spellStart"/>
        <w:r w:rsidR="00A540B6">
          <w:rPr>
            <w:rStyle w:val="Hyperlink"/>
            <w:rFonts w:ascii="Calibri" w:hAnsi="Calibri" w:cs="Calibri"/>
            <w:sz w:val="22"/>
            <w:szCs w:val="22"/>
            <w:lang w:val="en"/>
          </w:rPr>
          <w:t>event.tech</w:t>
        </w:r>
        <w:proofErr w:type="spellEnd"/>
      </w:hyperlink>
    </w:p>
    <w:p w14:paraId="3F8BF29D" w14:textId="77777777" w:rsidR="009727FD" w:rsidRPr="00AC3EB6" w:rsidRDefault="009727FD" w:rsidP="006F5491">
      <w:pPr>
        <w:pStyle w:val="KeinLeerraum"/>
        <w:rPr>
          <w:rFonts w:ascii="Calibri" w:hAnsi="Calibri" w:cs="Calibri"/>
          <w:color w:val="0D0D0D" w:themeColor="text1" w:themeTint="F2"/>
          <w:sz w:val="22"/>
          <w:szCs w:val="22"/>
          <w:lang w:val="en-US"/>
        </w:rPr>
      </w:pPr>
    </w:p>
    <w:p w14:paraId="76E74D1E" w14:textId="0A06CAB0" w:rsidR="005322B2" w:rsidRPr="00AC3EB6" w:rsidRDefault="00DB4E20" w:rsidP="006F5491">
      <w:pPr>
        <w:pStyle w:val="KeinLeerraum"/>
        <w:rPr>
          <w:rFonts w:ascii="Calibri" w:hAnsi="Calibri" w:cs="Calibri"/>
          <w:color w:val="0D0D0D" w:themeColor="text1" w:themeTint="F2"/>
          <w:sz w:val="22"/>
          <w:szCs w:val="22"/>
          <w:lang w:val="en-US"/>
        </w:rPr>
      </w:pPr>
      <w:r>
        <w:rPr>
          <w:rFonts w:ascii="Calibri" w:hAnsi="Calibri" w:cs="Calibri"/>
          <w:color w:val="0D0D0D" w:themeColor="text1" w:themeTint="F2"/>
          <w:sz w:val="22"/>
          <w:szCs w:val="22"/>
          <w:lang w:val="en"/>
        </w:rPr>
        <w:t>#</w:t>
      </w:r>
      <w:proofErr w:type="spellStart"/>
      <w:proofErr w:type="gramStart"/>
      <w:r>
        <w:rPr>
          <w:rFonts w:ascii="Calibri" w:hAnsi="Calibri" w:cs="Calibri"/>
          <w:color w:val="0D0D0D" w:themeColor="text1" w:themeTint="F2"/>
          <w:sz w:val="22"/>
          <w:szCs w:val="22"/>
          <w:lang w:val="en"/>
        </w:rPr>
        <w:t>RedDotAward</w:t>
      </w:r>
      <w:proofErr w:type="spellEnd"/>
      <w:r>
        <w:rPr>
          <w:rFonts w:ascii="Calibri" w:hAnsi="Calibri" w:cs="Calibri"/>
          <w:color w:val="0D0D0D" w:themeColor="text1" w:themeTint="F2"/>
          <w:sz w:val="22"/>
          <w:szCs w:val="22"/>
          <w:lang w:val="en"/>
        </w:rPr>
        <w:t xml:space="preserve">  #</w:t>
      </w:r>
      <w:proofErr w:type="spellStart"/>
      <w:proofErr w:type="gramEnd"/>
      <w:r>
        <w:rPr>
          <w:rFonts w:ascii="Calibri" w:hAnsi="Calibri" w:cs="Calibri"/>
          <w:color w:val="0D0D0D" w:themeColor="text1" w:themeTint="F2"/>
          <w:sz w:val="22"/>
          <w:szCs w:val="22"/>
          <w:lang w:val="en"/>
        </w:rPr>
        <w:t>ProLighting</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ProAudio</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EventTech</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ExperienceEventTech</w:t>
      </w:r>
      <w:proofErr w:type="spellEnd"/>
    </w:p>
    <w:p w14:paraId="2286812B" w14:textId="77777777" w:rsidR="00845B24" w:rsidRPr="00AC3EB6" w:rsidRDefault="00845B24" w:rsidP="004330C6">
      <w:pPr>
        <w:pStyle w:val="KeinLeerraum"/>
        <w:rPr>
          <w:rFonts w:ascii="Calibri" w:hAnsi="Calibri" w:cs="Calibri"/>
          <w:b/>
          <w:color w:val="808080"/>
          <w:sz w:val="22"/>
          <w:szCs w:val="22"/>
          <w:lang w:val="en-US"/>
        </w:rPr>
      </w:pPr>
    </w:p>
    <w:p w14:paraId="48881370" w14:textId="77777777" w:rsidR="00AC3EB6" w:rsidRDefault="00AC3EB6" w:rsidP="00AC3EB6">
      <w:pPr>
        <w:pStyle w:val="KeinLeerraum"/>
        <w:rPr>
          <w:rFonts w:ascii="Calibri" w:hAnsi="Calibri"/>
          <w:b/>
          <w:bCs/>
          <w:color w:val="808080"/>
          <w:sz w:val="18"/>
          <w:lang w:val="en"/>
        </w:rPr>
      </w:pPr>
    </w:p>
    <w:p w14:paraId="6F8CE032" w14:textId="77777777" w:rsidR="00AC3EB6" w:rsidRDefault="00AC3EB6" w:rsidP="00AC3EB6">
      <w:pPr>
        <w:pStyle w:val="KeinLeerraum"/>
        <w:rPr>
          <w:rFonts w:ascii="Calibri" w:hAnsi="Calibri"/>
          <w:b/>
          <w:bCs/>
          <w:color w:val="808080"/>
          <w:sz w:val="18"/>
          <w:lang w:val="en"/>
        </w:rPr>
      </w:pPr>
    </w:p>
    <w:p w14:paraId="33594C9A" w14:textId="77777777" w:rsidR="00AC3EB6" w:rsidRDefault="00AC3EB6" w:rsidP="00AC3EB6">
      <w:pPr>
        <w:pStyle w:val="KeinLeerraum"/>
        <w:rPr>
          <w:rFonts w:ascii="Calibri" w:hAnsi="Calibri"/>
          <w:b/>
          <w:bCs/>
          <w:color w:val="808080"/>
          <w:sz w:val="18"/>
          <w:lang w:val="en"/>
        </w:rPr>
      </w:pPr>
    </w:p>
    <w:p w14:paraId="2A12C402" w14:textId="0A81DF1F" w:rsidR="00AC3EB6" w:rsidRDefault="00AC3EB6" w:rsidP="00AC3EB6">
      <w:pPr>
        <w:pStyle w:val="KeinLeerraum"/>
        <w:rPr>
          <w:rFonts w:ascii="Calibri" w:hAnsi="Calibri"/>
          <w:b/>
          <w:color w:val="808080"/>
          <w:kern w:val="2"/>
          <w:sz w:val="18"/>
          <w:lang w:val="en-US"/>
        </w:rPr>
      </w:pPr>
      <w:r>
        <w:rPr>
          <w:rFonts w:ascii="Calibri" w:hAnsi="Calibri"/>
          <w:b/>
          <w:bCs/>
          <w:color w:val="808080"/>
          <w:sz w:val="18"/>
          <w:lang w:val="en"/>
        </w:rPr>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p>
    <w:p w14:paraId="2CF64FDA" w14:textId="77777777" w:rsidR="00AC3EB6" w:rsidRDefault="00AC3EB6" w:rsidP="00AC3EB6">
      <w:pPr>
        <w:rPr>
          <w:rStyle w:val="Hyperlink"/>
          <w:rFonts w:eastAsia="Arial"/>
          <w:sz w:val="22"/>
          <w:lang w:val="es-ES"/>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w:t>
      </w:r>
      <w:proofErr w:type="spellStart"/>
      <w:r>
        <w:rPr>
          <w:rFonts w:ascii="Calibri" w:hAnsi="Calibri"/>
          <w:color w:val="808080"/>
          <w:sz w:val="18"/>
          <w:lang w:val="en"/>
        </w:rPr>
        <w:t>Allemagne</w:t>
      </w:r>
      <w:proofErr w:type="spellEnd"/>
      <w:r>
        <w:rPr>
          <w:rFonts w:ascii="Calibri" w:hAnsi="Calibri"/>
          <w:color w:val="808080"/>
          <w:sz w:val="18"/>
          <w:lang w:val="en"/>
        </w:rPr>
        <w:t xml:space="preserve">, qui </w:t>
      </w:r>
      <w:proofErr w:type="spellStart"/>
      <w:r>
        <w:rPr>
          <w:rFonts w:ascii="Calibri" w:hAnsi="Calibri"/>
          <w:color w:val="808080"/>
          <w:sz w:val="18"/>
          <w:lang w:val="en"/>
        </w:rPr>
        <w:t>fournit</w:t>
      </w:r>
      <w:proofErr w:type="spellEnd"/>
      <w:r>
        <w:rPr>
          <w:rFonts w:ascii="Calibri" w:hAnsi="Calibri"/>
          <w:color w:val="808080"/>
          <w:sz w:val="18"/>
          <w:lang w:val="en"/>
        </w:rPr>
        <w:t xml:space="preserve"> des </w:t>
      </w:r>
      <w:proofErr w:type="spellStart"/>
      <w:r>
        <w:rPr>
          <w:rFonts w:ascii="Calibri" w:hAnsi="Calibri"/>
          <w:color w:val="808080"/>
          <w:sz w:val="18"/>
          <w:lang w:val="en"/>
        </w:rPr>
        <w:t>partenaires</w:t>
      </w:r>
      <w:proofErr w:type="spellEnd"/>
      <w:r>
        <w:rPr>
          <w:rFonts w:ascii="Calibri" w:hAnsi="Calibri"/>
          <w:color w:val="808080"/>
          <w:sz w:val="18"/>
          <w:lang w:val="en"/>
        </w:rPr>
        <w:t xml:space="preserve"> </w:t>
      </w:r>
      <w:proofErr w:type="spellStart"/>
      <w:r>
        <w:rPr>
          <w:rFonts w:ascii="Calibri" w:hAnsi="Calibri"/>
          <w:color w:val="808080"/>
          <w:sz w:val="18"/>
          <w:lang w:val="en"/>
        </w:rPr>
        <w:t>commerciaux</w:t>
      </w:r>
      <w:proofErr w:type="spellEnd"/>
      <w:r>
        <w:rPr>
          <w:rFonts w:ascii="Calibri" w:hAnsi="Calibri"/>
          <w:color w:val="808080"/>
          <w:sz w:val="18"/>
          <w:lang w:val="en"/>
        </w:rPr>
        <w:t xml:space="preserve"> dans le monde </w:t>
      </w:r>
      <w:proofErr w:type="spellStart"/>
      <w:r>
        <w:rPr>
          <w:rFonts w:ascii="Calibri" w:hAnsi="Calibri"/>
          <w:color w:val="808080"/>
          <w:sz w:val="18"/>
          <w:lang w:val="en"/>
        </w:rPr>
        <w:t>entier</w:t>
      </w:r>
      <w:proofErr w:type="spellEnd"/>
      <w:r>
        <w:rPr>
          <w:rFonts w:ascii="Calibri" w:hAnsi="Calibri"/>
          <w:color w:val="808080"/>
          <w:sz w:val="18"/>
          <w:lang w:val="en"/>
        </w:rPr>
        <w:t xml:space="preserve">. Il </w:t>
      </w:r>
      <w:proofErr w:type="spellStart"/>
      <w:r>
        <w:rPr>
          <w:rFonts w:ascii="Calibri" w:hAnsi="Calibri"/>
          <w:color w:val="808080"/>
          <w:sz w:val="18"/>
          <w:lang w:val="en"/>
        </w:rPr>
        <w:t>cible</w:t>
      </w:r>
      <w:proofErr w:type="spellEnd"/>
      <w:r>
        <w:rPr>
          <w:rFonts w:ascii="Calibri" w:hAnsi="Calibri"/>
          <w:color w:val="808080"/>
          <w:sz w:val="18"/>
          <w:lang w:val="en"/>
        </w:rPr>
        <w:t xml:space="preserve"> les </w:t>
      </w:r>
      <w:proofErr w:type="spellStart"/>
      <w:r>
        <w:rPr>
          <w:rFonts w:ascii="Calibri" w:hAnsi="Calibri"/>
          <w:color w:val="808080"/>
          <w:sz w:val="18"/>
          <w:lang w:val="en"/>
        </w:rPr>
        <w:t>revendeurs</w:t>
      </w:r>
      <w:proofErr w:type="spellEnd"/>
      <w:r>
        <w:rPr>
          <w:rFonts w:ascii="Calibri" w:hAnsi="Calibri"/>
          <w:color w:val="808080"/>
          <w:sz w:val="18"/>
          <w:lang w:val="en"/>
        </w:rPr>
        <w:t xml:space="preserve">, le </w:t>
      </w:r>
      <w:proofErr w:type="spellStart"/>
      <w:r>
        <w:rPr>
          <w:rFonts w:ascii="Calibri" w:hAnsi="Calibri"/>
          <w:color w:val="808080"/>
          <w:sz w:val="18"/>
          <w:lang w:val="en"/>
        </w:rPr>
        <w:t>marché</w:t>
      </w:r>
      <w:proofErr w:type="spellEnd"/>
      <w:r>
        <w:rPr>
          <w:rFonts w:ascii="Calibri" w:hAnsi="Calibri"/>
          <w:color w:val="808080"/>
          <w:sz w:val="18"/>
          <w:lang w:val="en"/>
        </w:rPr>
        <w:t xml:space="preserve"> B2B, les </w:t>
      </w:r>
      <w:proofErr w:type="spellStart"/>
      <w:r>
        <w:rPr>
          <w:rFonts w:ascii="Calibri" w:hAnsi="Calibri"/>
          <w:color w:val="808080"/>
          <w:sz w:val="18"/>
          <w:lang w:val="en"/>
        </w:rPr>
        <w:t>sociétés</w:t>
      </w:r>
      <w:proofErr w:type="spellEnd"/>
      <w:r>
        <w:rPr>
          <w:rFonts w:ascii="Calibri" w:hAnsi="Calibri"/>
          <w:color w:val="808080"/>
          <w:sz w:val="18"/>
          <w:lang w:val="en"/>
        </w:rPr>
        <w:t xml:space="preserve"> </w:t>
      </w:r>
      <w:proofErr w:type="spellStart"/>
      <w:r>
        <w:rPr>
          <w:rFonts w:ascii="Calibri" w:hAnsi="Calibri"/>
          <w:color w:val="808080"/>
          <w:sz w:val="18"/>
          <w:lang w:val="en"/>
        </w:rPr>
        <w:t>spécialisées</w:t>
      </w:r>
      <w:proofErr w:type="spellEnd"/>
      <w:r>
        <w:rPr>
          <w:rFonts w:ascii="Calibri" w:hAnsi="Calibri"/>
          <w:color w:val="808080"/>
          <w:sz w:val="18"/>
          <w:lang w:val="en"/>
        </w:rPr>
        <w:t xml:space="preserve"> dans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et la location de matériel, les studios de radio, les </w:t>
      </w:r>
      <w:proofErr w:type="spellStart"/>
      <w:r>
        <w:rPr>
          <w:rFonts w:ascii="Calibri" w:hAnsi="Calibri"/>
          <w:color w:val="808080"/>
          <w:sz w:val="18"/>
          <w:lang w:val="en"/>
        </w:rPr>
        <w:t>intégrateurs</w:t>
      </w:r>
      <w:proofErr w:type="spellEnd"/>
      <w:r>
        <w:rPr>
          <w:rFonts w:ascii="Calibri" w:hAnsi="Calibri"/>
          <w:color w:val="808080"/>
          <w:sz w:val="18"/>
          <w:lang w:val="en"/>
        </w:rPr>
        <w:t xml:space="preserve"> de </w:t>
      </w:r>
      <w:proofErr w:type="spellStart"/>
      <w:r>
        <w:rPr>
          <w:rFonts w:ascii="Calibri" w:hAnsi="Calibri"/>
          <w:color w:val="808080"/>
          <w:sz w:val="18"/>
          <w:lang w:val="en"/>
        </w:rPr>
        <w:t>systèmes</w:t>
      </w:r>
      <w:proofErr w:type="spellEnd"/>
      <w:r>
        <w:rPr>
          <w:rFonts w:ascii="Calibri" w:hAnsi="Calibri"/>
          <w:color w:val="808080"/>
          <w:sz w:val="18"/>
          <w:lang w:val="en"/>
        </w:rPr>
        <w:t xml:space="preserve"> AV, les </w:t>
      </w:r>
      <w:proofErr w:type="spellStart"/>
      <w:r>
        <w:rPr>
          <w:rFonts w:ascii="Calibri" w:hAnsi="Calibri"/>
          <w:color w:val="808080"/>
          <w:sz w:val="18"/>
          <w:lang w:val="en"/>
        </w:rPr>
        <w:t>entreprises</w:t>
      </w:r>
      <w:proofErr w:type="spellEnd"/>
      <w:r>
        <w:rPr>
          <w:rFonts w:ascii="Calibri" w:hAnsi="Calibri"/>
          <w:color w:val="808080"/>
          <w:sz w:val="18"/>
          <w:lang w:val="en"/>
        </w:rPr>
        <w:t xml:space="preserve"> </w:t>
      </w:r>
      <w:proofErr w:type="spellStart"/>
      <w:r>
        <w:rPr>
          <w:rFonts w:ascii="Calibri" w:hAnsi="Calibri"/>
          <w:color w:val="808080"/>
          <w:sz w:val="18"/>
          <w:lang w:val="en"/>
        </w:rPr>
        <w:t>privées</w:t>
      </w:r>
      <w:proofErr w:type="spellEnd"/>
      <w:r>
        <w:rPr>
          <w:rFonts w:ascii="Calibri" w:hAnsi="Calibri"/>
          <w:color w:val="808080"/>
          <w:sz w:val="18"/>
          <w:lang w:val="en"/>
        </w:rPr>
        <w:t xml:space="preserve"> et </w:t>
      </w:r>
      <w:proofErr w:type="spellStart"/>
      <w:r>
        <w:rPr>
          <w:rFonts w:ascii="Calibri" w:hAnsi="Calibri"/>
          <w:color w:val="808080"/>
          <w:sz w:val="18"/>
          <w:lang w:val="en"/>
        </w:rPr>
        <w:t>publiques</w:t>
      </w:r>
      <w:proofErr w:type="spellEnd"/>
      <w:r>
        <w:rPr>
          <w:rFonts w:ascii="Calibri" w:hAnsi="Calibri"/>
          <w:color w:val="808080"/>
          <w:sz w:val="18"/>
          <w:lang w:val="en"/>
        </w:rPr>
        <w:t xml:space="preserve">, sans </w:t>
      </w:r>
      <w:proofErr w:type="spellStart"/>
      <w:r>
        <w:rPr>
          <w:rFonts w:ascii="Calibri" w:hAnsi="Calibri"/>
          <w:color w:val="808080"/>
          <w:sz w:val="18"/>
          <w:lang w:val="en"/>
        </w:rPr>
        <w:t>oublier</w:t>
      </w:r>
      <w:proofErr w:type="spellEnd"/>
      <w:r>
        <w:rPr>
          <w:rFonts w:ascii="Calibri" w:hAnsi="Calibri"/>
          <w:color w:val="808080"/>
          <w:sz w:val="18"/>
          <w:lang w:val="en"/>
        </w:rPr>
        <w:t xml:space="preserve"> les </w:t>
      </w:r>
      <w:proofErr w:type="spellStart"/>
      <w:r>
        <w:rPr>
          <w:rFonts w:ascii="Calibri" w:hAnsi="Calibri"/>
          <w:color w:val="808080"/>
          <w:sz w:val="18"/>
          <w:lang w:val="en"/>
        </w:rPr>
        <w:t>producteurs</w:t>
      </w:r>
      <w:proofErr w:type="spellEnd"/>
      <w:r>
        <w:rPr>
          <w:rFonts w:ascii="Calibri" w:hAnsi="Calibri"/>
          <w:color w:val="808080"/>
          <w:sz w:val="18"/>
          <w:lang w:val="en"/>
        </w:rPr>
        <w:t xml:space="preserve"> </w:t>
      </w:r>
      <w:proofErr w:type="spellStart"/>
      <w:r>
        <w:rPr>
          <w:rFonts w:ascii="Calibri" w:hAnsi="Calibri"/>
          <w:color w:val="808080"/>
          <w:sz w:val="18"/>
          <w:lang w:val="en"/>
        </w:rPr>
        <w:t>industriels</w:t>
      </w:r>
      <w:proofErr w:type="spellEnd"/>
      <w:r>
        <w:rPr>
          <w:rFonts w:ascii="Calibri" w:hAnsi="Calibri"/>
          <w:color w:val="808080"/>
          <w:sz w:val="18"/>
          <w:lang w:val="en"/>
        </w:rPr>
        <w:t xml:space="preserve"> de flight-cases. </w:t>
      </w:r>
      <w:proofErr w:type="spellStart"/>
      <w:r>
        <w:rPr>
          <w:rFonts w:ascii="Calibri" w:hAnsi="Calibri"/>
          <w:color w:val="808080"/>
          <w:sz w:val="18"/>
          <w:lang w:val="en"/>
        </w:rPr>
        <w:t>L’entreprise</w:t>
      </w:r>
      <w:proofErr w:type="spellEnd"/>
      <w:r>
        <w:rPr>
          <w:rFonts w:ascii="Calibri" w:hAnsi="Calibri"/>
          <w:color w:val="808080"/>
          <w:sz w:val="18"/>
          <w:lang w:val="en"/>
        </w:rPr>
        <w:t xml:space="preserve"> propose un large </w:t>
      </w:r>
      <w:proofErr w:type="spellStart"/>
      <w:r>
        <w:rPr>
          <w:rFonts w:ascii="Calibri" w:hAnsi="Calibri"/>
          <w:color w:val="808080"/>
          <w:sz w:val="18"/>
          <w:lang w:val="en"/>
        </w:rPr>
        <w:t>éventail</w:t>
      </w:r>
      <w:proofErr w:type="spellEnd"/>
      <w:r>
        <w:rPr>
          <w:rFonts w:ascii="Calibri" w:hAnsi="Calibri"/>
          <w:color w:val="808080"/>
          <w:sz w:val="18"/>
          <w:lang w:val="en"/>
        </w:rPr>
        <w:t xml:space="preserve"> de solutions audio et </w:t>
      </w:r>
      <w:proofErr w:type="spellStart"/>
      <w:r>
        <w:rPr>
          <w:rFonts w:ascii="Calibri" w:hAnsi="Calibri"/>
          <w:color w:val="808080"/>
          <w:sz w:val="18"/>
          <w:lang w:val="en"/>
        </w:rPr>
        <w:t>d’éclairage</w:t>
      </w:r>
      <w:proofErr w:type="spellEnd"/>
      <w:r>
        <w:rPr>
          <w:rFonts w:ascii="Calibri" w:hAnsi="Calibri"/>
          <w:color w:val="808080"/>
          <w:sz w:val="18"/>
          <w:lang w:val="en"/>
        </w:rPr>
        <w:t xml:space="preserve"> </w:t>
      </w:r>
      <w:proofErr w:type="spellStart"/>
      <w:r>
        <w:rPr>
          <w:rFonts w:ascii="Calibri" w:hAnsi="Calibri"/>
          <w:color w:val="808080"/>
          <w:sz w:val="18"/>
          <w:lang w:val="en"/>
        </w:rPr>
        <w:t>professionnelles</w:t>
      </w:r>
      <w:proofErr w:type="spellEnd"/>
      <w:r>
        <w:rPr>
          <w:rFonts w:ascii="Calibri" w:hAnsi="Calibri"/>
          <w:color w:val="808080"/>
          <w:sz w:val="18"/>
          <w:lang w:val="en"/>
        </w:rPr>
        <w:t xml:space="preserve">, </w:t>
      </w:r>
      <w:proofErr w:type="spellStart"/>
      <w:r>
        <w:rPr>
          <w:rFonts w:ascii="Calibri" w:hAnsi="Calibri"/>
          <w:color w:val="808080"/>
          <w:sz w:val="18"/>
          <w:lang w:val="en"/>
        </w:rPr>
        <w:t>ainsi</w:t>
      </w:r>
      <w:proofErr w:type="spellEnd"/>
      <w:r>
        <w:rPr>
          <w:rFonts w:ascii="Calibri" w:hAnsi="Calibri"/>
          <w:color w:val="808080"/>
          <w:sz w:val="18"/>
          <w:lang w:val="en"/>
        </w:rPr>
        <w:t xml:space="preserve"> que des </w:t>
      </w:r>
      <w:proofErr w:type="spellStart"/>
      <w:r>
        <w:rPr>
          <w:rFonts w:ascii="Calibri" w:hAnsi="Calibri"/>
          <w:color w:val="808080"/>
          <w:sz w:val="18"/>
          <w:lang w:val="en"/>
        </w:rPr>
        <w:t>équipements</w:t>
      </w:r>
      <w:proofErr w:type="spellEnd"/>
      <w:r>
        <w:rPr>
          <w:rFonts w:ascii="Calibri" w:hAnsi="Calibri"/>
          <w:color w:val="808080"/>
          <w:sz w:val="18"/>
          <w:lang w:val="en"/>
        </w:rPr>
        <w:t xml:space="preserve"> </w:t>
      </w:r>
      <w:proofErr w:type="spellStart"/>
      <w:r>
        <w:rPr>
          <w:rFonts w:ascii="Calibri" w:hAnsi="Calibri"/>
          <w:color w:val="808080"/>
          <w:sz w:val="18"/>
          <w:lang w:val="en"/>
        </w:rPr>
        <w:t>scéniques</w:t>
      </w:r>
      <w:proofErr w:type="spellEnd"/>
      <w:r>
        <w:rPr>
          <w:rFonts w:ascii="Calibri" w:hAnsi="Calibri"/>
          <w:color w:val="808080"/>
          <w:sz w:val="18"/>
          <w:lang w:val="en"/>
        </w:rPr>
        <w:t xml:space="preserve"> et du matériel de flight-cases, </w:t>
      </w:r>
      <w:proofErr w:type="spellStart"/>
      <w:r>
        <w:rPr>
          <w:rFonts w:ascii="Calibri" w:hAnsi="Calibri"/>
          <w:color w:val="808080"/>
          <w:sz w:val="18"/>
          <w:lang w:val="en"/>
        </w:rPr>
        <w:t>commercialisés</w:t>
      </w:r>
      <w:proofErr w:type="spellEnd"/>
      <w:r>
        <w:rPr>
          <w:rFonts w:ascii="Calibri" w:hAnsi="Calibri"/>
          <w:color w:val="808080"/>
          <w:sz w:val="18"/>
          <w:lang w:val="en"/>
        </w:rPr>
        <w:t xml:space="preserve"> sous </w:t>
      </w:r>
      <w:proofErr w:type="spellStart"/>
      <w:r>
        <w:rPr>
          <w:rFonts w:ascii="Calibri" w:hAnsi="Calibri"/>
          <w:color w:val="808080"/>
          <w:sz w:val="18"/>
          <w:lang w:val="en"/>
        </w:rPr>
        <w:t>ses</w:t>
      </w:r>
      <w:proofErr w:type="spellEnd"/>
      <w:r>
        <w:rPr>
          <w:rFonts w:ascii="Calibri" w:hAnsi="Calibri"/>
          <w:color w:val="808080"/>
          <w:sz w:val="18"/>
          <w:lang w:val="en"/>
        </w:rPr>
        <w:t xml:space="preserve"> </w:t>
      </w:r>
      <w:proofErr w:type="spellStart"/>
      <w:r>
        <w:rPr>
          <w:rFonts w:ascii="Calibri" w:hAnsi="Calibri"/>
          <w:color w:val="808080"/>
          <w:sz w:val="18"/>
          <w:lang w:val="en"/>
        </w:rPr>
        <w:t>propres</w:t>
      </w:r>
      <w:proofErr w:type="spellEnd"/>
      <w:r>
        <w:rPr>
          <w:rFonts w:ascii="Calibri" w:hAnsi="Calibri"/>
          <w:color w:val="808080"/>
          <w:sz w:val="18"/>
          <w:lang w:val="en"/>
        </w:rPr>
        <w:t xml:space="preserve">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w:t>
      </w:r>
      <w:proofErr w:type="spellStart"/>
      <w:r>
        <w:rPr>
          <w:rFonts w:ascii="Calibri" w:hAnsi="Calibri"/>
          <w:color w:val="808080"/>
          <w:sz w:val="18"/>
          <w:lang w:val="en"/>
        </w:rPr>
        <w:t>Depuis</w:t>
      </w:r>
      <w:proofErr w:type="spellEnd"/>
      <w:r>
        <w:rPr>
          <w:rFonts w:ascii="Calibri" w:hAnsi="Calibri"/>
          <w:color w:val="808080"/>
          <w:sz w:val="18"/>
          <w:lang w:val="en"/>
        </w:rPr>
        <w:t xml:space="preserve"> </w:t>
      </w:r>
      <w:proofErr w:type="spellStart"/>
      <w:r>
        <w:rPr>
          <w:rFonts w:ascii="Calibri" w:hAnsi="Calibri"/>
          <w:color w:val="808080"/>
          <w:sz w:val="18"/>
          <w:lang w:val="en"/>
        </w:rPr>
        <w:t>sa</w:t>
      </w:r>
      <w:proofErr w:type="spellEnd"/>
      <w:r>
        <w:rPr>
          <w:rFonts w:ascii="Calibri" w:hAnsi="Calibri"/>
          <w:color w:val="808080"/>
          <w:sz w:val="18"/>
          <w:lang w:val="en"/>
        </w:rPr>
        <w:t xml:space="preserve"> </w:t>
      </w:r>
      <w:proofErr w:type="spellStart"/>
      <w:r>
        <w:rPr>
          <w:rFonts w:ascii="Calibri" w:hAnsi="Calibri"/>
          <w:color w:val="808080"/>
          <w:sz w:val="18"/>
          <w:lang w:val="en"/>
        </w:rPr>
        <w:t>création</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1975, 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w:t>
      </w:r>
      <w:proofErr w:type="spellStart"/>
      <w:r>
        <w:rPr>
          <w:rFonts w:ascii="Calibri" w:hAnsi="Calibri"/>
          <w:color w:val="808080"/>
          <w:sz w:val="18"/>
          <w:lang w:val="en"/>
        </w:rPr>
        <w:t>devenue</w:t>
      </w:r>
      <w:proofErr w:type="spellEnd"/>
      <w:r>
        <w:rPr>
          <w:rFonts w:ascii="Calibri" w:hAnsi="Calibri"/>
          <w:color w:val="808080"/>
          <w:sz w:val="18"/>
          <w:lang w:val="en"/>
        </w:rPr>
        <w:t xml:space="preserve"> </w:t>
      </w:r>
      <w:proofErr w:type="spellStart"/>
      <w:r>
        <w:rPr>
          <w:rFonts w:ascii="Calibri" w:hAnsi="Calibri"/>
          <w:color w:val="808080"/>
          <w:sz w:val="18"/>
          <w:lang w:val="en"/>
        </w:rPr>
        <w:t>une</w:t>
      </w:r>
      <w:proofErr w:type="spellEnd"/>
      <w:r>
        <w:rPr>
          <w:rFonts w:ascii="Calibri" w:hAnsi="Calibri"/>
          <w:color w:val="808080"/>
          <w:sz w:val="18"/>
          <w:lang w:val="en"/>
        </w:rPr>
        <w:t xml:space="preserve"> </w:t>
      </w:r>
      <w:proofErr w:type="spellStart"/>
      <w:r>
        <w:rPr>
          <w:rFonts w:ascii="Calibri" w:hAnsi="Calibri"/>
          <w:color w:val="808080"/>
          <w:sz w:val="18"/>
          <w:lang w:val="en"/>
        </w:rPr>
        <w:t>entreprise</w:t>
      </w:r>
      <w:proofErr w:type="spellEnd"/>
      <w:r>
        <w:rPr>
          <w:rFonts w:ascii="Calibri" w:hAnsi="Calibri"/>
          <w:color w:val="808080"/>
          <w:sz w:val="18"/>
          <w:lang w:val="en"/>
        </w:rPr>
        <w:t xml:space="preserve"> </w:t>
      </w:r>
      <w:proofErr w:type="spellStart"/>
      <w:r>
        <w:rPr>
          <w:rFonts w:ascii="Calibri" w:hAnsi="Calibri"/>
          <w:color w:val="808080"/>
          <w:sz w:val="18"/>
          <w:lang w:val="en"/>
        </w:rPr>
        <w:t>moderne</w:t>
      </w:r>
      <w:proofErr w:type="spellEnd"/>
      <w:r>
        <w:rPr>
          <w:rFonts w:ascii="Calibri" w:hAnsi="Calibri"/>
          <w:color w:val="808080"/>
          <w:sz w:val="18"/>
          <w:lang w:val="en"/>
        </w:rPr>
        <w:t xml:space="preserve"> et </w:t>
      </w:r>
      <w:proofErr w:type="spellStart"/>
      <w:r>
        <w:rPr>
          <w:rFonts w:ascii="Calibri" w:hAnsi="Calibri"/>
          <w:color w:val="808080"/>
          <w:sz w:val="18"/>
          <w:lang w:val="en"/>
        </w:rPr>
        <w:t>innovante</w:t>
      </w:r>
      <w:proofErr w:type="spellEnd"/>
      <w:r>
        <w:rPr>
          <w:rFonts w:ascii="Calibri" w:hAnsi="Calibri"/>
          <w:color w:val="808080"/>
          <w:sz w:val="18"/>
          <w:lang w:val="en"/>
        </w:rPr>
        <w:t xml:space="preserve"> </w:t>
      </w:r>
      <w:proofErr w:type="spellStart"/>
      <w:r>
        <w:rPr>
          <w:rFonts w:ascii="Calibri" w:hAnsi="Calibri"/>
          <w:color w:val="808080"/>
          <w:sz w:val="18"/>
          <w:lang w:val="en"/>
        </w:rPr>
        <w:t>spécialisée</w:t>
      </w:r>
      <w:proofErr w:type="spellEnd"/>
      <w:r>
        <w:rPr>
          <w:rFonts w:ascii="Calibri" w:hAnsi="Calibri"/>
          <w:color w:val="808080"/>
          <w:sz w:val="18"/>
          <w:lang w:val="en"/>
        </w:rPr>
        <w:t xml:space="preserve"> dans les techniques </w:t>
      </w:r>
      <w:proofErr w:type="spellStart"/>
      <w:r>
        <w:rPr>
          <w:rFonts w:ascii="Calibri" w:hAnsi="Calibri"/>
          <w:color w:val="808080"/>
          <w:sz w:val="18"/>
          <w:lang w:val="en"/>
        </w:rPr>
        <w:t>événementielles</w:t>
      </w:r>
      <w:proofErr w:type="spellEnd"/>
      <w:r>
        <w:rPr>
          <w:rFonts w:ascii="Calibri" w:hAnsi="Calibri"/>
          <w:color w:val="808080"/>
          <w:sz w:val="18"/>
          <w:lang w:val="en"/>
        </w:rPr>
        <w:t xml:space="preserve">. </w:t>
      </w:r>
      <w:r>
        <w:rPr>
          <w:rFonts w:ascii="Calibri" w:hAnsi="Calibri"/>
          <w:color w:val="808080"/>
          <w:sz w:val="18"/>
          <w:lang w:val="es-ES"/>
        </w:rPr>
        <w:t xml:space="preserve">Le </w:t>
      </w:r>
      <w:proofErr w:type="spellStart"/>
      <w:r>
        <w:rPr>
          <w:rFonts w:ascii="Calibri" w:hAnsi="Calibri"/>
          <w:color w:val="808080"/>
          <w:sz w:val="18"/>
          <w:lang w:val="es-ES"/>
        </w:rPr>
        <w:t>groupe</w:t>
      </w:r>
      <w:proofErr w:type="spellEnd"/>
      <w:r>
        <w:rPr>
          <w:rFonts w:ascii="Calibri" w:hAnsi="Calibri"/>
          <w:color w:val="808080"/>
          <w:sz w:val="18"/>
          <w:lang w:val="es-ES"/>
        </w:rPr>
        <w:t xml:space="preserve"> </w:t>
      </w:r>
      <w:proofErr w:type="spellStart"/>
      <w:r>
        <w:rPr>
          <w:rFonts w:ascii="Calibri" w:hAnsi="Calibri"/>
          <w:color w:val="808080"/>
          <w:sz w:val="18"/>
          <w:lang w:val="es-ES"/>
        </w:rPr>
        <w:t>dispose</w:t>
      </w:r>
      <w:proofErr w:type="spellEnd"/>
      <w:r>
        <w:rPr>
          <w:rFonts w:ascii="Calibri" w:hAnsi="Calibri"/>
          <w:color w:val="808080"/>
          <w:sz w:val="18"/>
          <w:lang w:val="es-ES"/>
        </w:rPr>
        <w:t xml:space="preserve"> en son </w:t>
      </w:r>
      <w:proofErr w:type="spellStart"/>
      <w:r>
        <w:rPr>
          <w:rFonts w:ascii="Calibri" w:hAnsi="Calibri"/>
          <w:color w:val="808080"/>
          <w:sz w:val="18"/>
          <w:lang w:val="es-ES"/>
        </w:rPr>
        <w:t>siège</w:t>
      </w:r>
      <w:proofErr w:type="spellEnd"/>
      <w:r>
        <w:rPr>
          <w:rFonts w:ascii="Calibri" w:hAnsi="Calibri"/>
          <w:color w:val="808080"/>
          <w:sz w:val="18"/>
          <w:lang w:val="es-ES"/>
        </w:rPr>
        <w:t xml:space="preserve"> </w:t>
      </w:r>
      <w:proofErr w:type="spellStart"/>
      <w:r>
        <w:rPr>
          <w:rFonts w:ascii="Calibri" w:hAnsi="Calibri"/>
          <w:color w:val="808080"/>
          <w:sz w:val="18"/>
          <w:lang w:val="es-ES"/>
        </w:rPr>
        <w:t>d’une</w:t>
      </w:r>
      <w:proofErr w:type="spellEnd"/>
      <w:r>
        <w:rPr>
          <w:rFonts w:ascii="Calibri" w:hAnsi="Calibri"/>
          <w:color w:val="808080"/>
          <w:sz w:val="18"/>
          <w:lang w:val="es-ES"/>
        </w:rPr>
        <w:t xml:space="preserve"> </w:t>
      </w:r>
      <w:proofErr w:type="spellStart"/>
      <w:r>
        <w:rPr>
          <w:rFonts w:ascii="Calibri" w:hAnsi="Calibri"/>
          <w:color w:val="808080"/>
          <w:sz w:val="18"/>
          <w:lang w:val="es-ES"/>
        </w:rPr>
        <w:t>surface</w:t>
      </w:r>
      <w:proofErr w:type="spellEnd"/>
      <w:r>
        <w:rPr>
          <w:rFonts w:ascii="Calibri" w:hAnsi="Calibri"/>
          <w:color w:val="808080"/>
          <w:sz w:val="18"/>
          <w:lang w:val="es-ES"/>
        </w:rPr>
        <w:t xml:space="preserve"> de </w:t>
      </w:r>
      <w:proofErr w:type="spellStart"/>
      <w:r>
        <w:rPr>
          <w:rFonts w:ascii="Calibri" w:hAnsi="Calibri"/>
          <w:color w:val="808080"/>
          <w:sz w:val="18"/>
          <w:lang w:val="es-ES"/>
        </w:rPr>
        <w:t>stockage</w:t>
      </w:r>
      <w:proofErr w:type="spellEnd"/>
      <w:r>
        <w:rPr>
          <w:rFonts w:ascii="Calibri" w:hAnsi="Calibri"/>
          <w:color w:val="808080"/>
          <w:sz w:val="18"/>
          <w:lang w:val="es-ES"/>
        </w:rPr>
        <w:t xml:space="preserve"> de 14 000 m² </w:t>
      </w:r>
      <w:proofErr w:type="spellStart"/>
      <w:r>
        <w:rPr>
          <w:rFonts w:ascii="Calibri" w:hAnsi="Calibri"/>
          <w:color w:val="808080"/>
          <w:sz w:val="18"/>
          <w:lang w:val="es-ES"/>
        </w:rPr>
        <w:t>au</w:t>
      </w:r>
      <w:proofErr w:type="spellEnd"/>
      <w:r>
        <w:rPr>
          <w:rFonts w:ascii="Calibri" w:hAnsi="Calibri"/>
          <w:color w:val="808080"/>
          <w:sz w:val="18"/>
          <w:lang w:val="es-ES"/>
        </w:rPr>
        <w:t xml:space="preserve"> </w:t>
      </w:r>
      <w:proofErr w:type="spellStart"/>
      <w:r>
        <w:rPr>
          <w:rFonts w:ascii="Calibri" w:hAnsi="Calibri"/>
          <w:color w:val="808080"/>
          <w:sz w:val="18"/>
          <w:lang w:val="es-ES"/>
        </w:rPr>
        <w:t>sein</w:t>
      </w:r>
      <w:proofErr w:type="spellEnd"/>
      <w:r>
        <w:rPr>
          <w:rFonts w:ascii="Calibri" w:hAnsi="Calibri"/>
          <w:color w:val="808080"/>
          <w:sz w:val="18"/>
          <w:lang w:val="es-ES"/>
        </w:rPr>
        <w:t xml:space="preserve"> de son </w:t>
      </w:r>
      <w:proofErr w:type="spellStart"/>
      <w:r>
        <w:rPr>
          <w:rFonts w:ascii="Calibri" w:hAnsi="Calibri"/>
          <w:color w:val="808080"/>
          <w:sz w:val="18"/>
          <w:lang w:val="es-ES"/>
        </w:rPr>
        <w:t>Logistics</w:t>
      </w:r>
      <w:proofErr w:type="spellEnd"/>
      <w:r>
        <w:rPr>
          <w:rFonts w:ascii="Calibri" w:hAnsi="Calibri"/>
          <w:color w:val="808080"/>
          <w:sz w:val="18"/>
          <w:lang w:val="es-ES"/>
        </w:rPr>
        <w:t xml:space="preserve"> Park, situé </w:t>
      </w:r>
      <w:proofErr w:type="spellStart"/>
      <w:r>
        <w:rPr>
          <w:rFonts w:ascii="Calibri" w:hAnsi="Calibri"/>
          <w:color w:val="808080"/>
          <w:sz w:val="18"/>
          <w:lang w:val="es-ES"/>
        </w:rPr>
        <w:t>près</w:t>
      </w:r>
      <w:proofErr w:type="spellEnd"/>
      <w:r>
        <w:rPr>
          <w:rFonts w:ascii="Calibri" w:hAnsi="Calibri"/>
          <w:color w:val="808080"/>
          <w:sz w:val="18"/>
          <w:lang w:val="es-ES"/>
        </w:rPr>
        <w:t xml:space="preserve"> de </w:t>
      </w:r>
      <w:proofErr w:type="spellStart"/>
      <w:r>
        <w:rPr>
          <w:rFonts w:ascii="Calibri" w:hAnsi="Calibri"/>
          <w:color w:val="808080"/>
          <w:sz w:val="18"/>
          <w:lang w:val="es-ES"/>
        </w:rPr>
        <w:t>Francfort</w:t>
      </w:r>
      <w:proofErr w:type="spellEnd"/>
      <w:r>
        <w:rPr>
          <w:rFonts w:ascii="Calibri" w:hAnsi="Calibri"/>
          <w:color w:val="808080"/>
          <w:sz w:val="18"/>
          <w:lang w:val="es-ES"/>
        </w:rPr>
        <w:t>-sur-le-</w:t>
      </w:r>
      <w:proofErr w:type="spellStart"/>
      <w:r>
        <w:rPr>
          <w:rFonts w:ascii="Calibri" w:hAnsi="Calibri"/>
          <w:color w:val="808080"/>
          <w:sz w:val="18"/>
          <w:lang w:val="es-ES"/>
        </w:rPr>
        <w:t>Main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points</w:t>
      </w:r>
      <w:proofErr w:type="spellEnd"/>
      <w:r>
        <w:rPr>
          <w:rFonts w:ascii="Calibri" w:hAnsi="Calibri"/>
          <w:color w:val="808080"/>
          <w:sz w:val="18"/>
          <w:lang w:val="es-ES"/>
        </w:rPr>
        <w:t xml:space="preserve"> de mire la </w:t>
      </w:r>
      <w:proofErr w:type="spellStart"/>
      <w:r>
        <w:rPr>
          <w:rFonts w:ascii="Calibri" w:hAnsi="Calibri"/>
          <w:color w:val="808080"/>
          <w:sz w:val="18"/>
          <w:lang w:val="es-ES"/>
        </w:rPr>
        <w:t>création</w:t>
      </w:r>
      <w:proofErr w:type="spellEnd"/>
      <w:r>
        <w:rPr>
          <w:rFonts w:ascii="Calibri" w:hAnsi="Calibri"/>
          <w:color w:val="808080"/>
          <w:sz w:val="18"/>
          <w:lang w:val="es-ES"/>
        </w:rPr>
        <w:t xml:space="preserve"> de </w:t>
      </w:r>
      <w:proofErr w:type="spellStart"/>
      <w:r>
        <w:rPr>
          <w:rFonts w:ascii="Calibri" w:hAnsi="Calibri"/>
          <w:color w:val="808080"/>
          <w:sz w:val="18"/>
          <w:lang w:val="es-ES"/>
        </w:rPr>
        <w:t>valeur</w:t>
      </w:r>
      <w:proofErr w:type="spellEnd"/>
      <w:r>
        <w:rPr>
          <w:rFonts w:ascii="Calibri" w:hAnsi="Calibri"/>
          <w:color w:val="808080"/>
          <w:sz w:val="18"/>
          <w:lang w:val="es-ES"/>
        </w:rPr>
        <w:t xml:space="preserve"> et le </w:t>
      </w:r>
      <w:proofErr w:type="spellStart"/>
      <w:r>
        <w:rPr>
          <w:rFonts w:ascii="Calibri" w:hAnsi="Calibri"/>
          <w:color w:val="808080"/>
          <w:sz w:val="18"/>
          <w:lang w:val="es-ES"/>
        </w:rPr>
        <w:t>service</w:t>
      </w:r>
      <w:proofErr w:type="spellEnd"/>
      <w:r>
        <w:rPr>
          <w:rFonts w:ascii="Calibri" w:hAnsi="Calibri"/>
          <w:color w:val="808080"/>
          <w:sz w:val="18"/>
          <w:lang w:val="es-ES"/>
        </w:rPr>
        <w:t xml:space="preserve">, Adam Hall </w:t>
      </w:r>
      <w:proofErr w:type="spellStart"/>
      <w:r>
        <w:rPr>
          <w:rFonts w:ascii="Calibri" w:hAnsi="Calibri"/>
          <w:color w:val="808080"/>
          <w:sz w:val="18"/>
          <w:lang w:val="es-ES"/>
        </w:rPr>
        <w:t>Group</w:t>
      </w:r>
      <w:proofErr w:type="spellEnd"/>
      <w:r>
        <w:rPr>
          <w:rFonts w:ascii="Calibri" w:hAnsi="Calibri"/>
          <w:color w:val="808080"/>
          <w:sz w:val="18"/>
          <w:lang w:val="es-ES"/>
        </w:rPr>
        <w:t xml:space="preserve"> a </w:t>
      </w:r>
      <w:proofErr w:type="spellStart"/>
      <w:r>
        <w:rPr>
          <w:rFonts w:ascii="Calibri" w:hAnsi="Calibri"/>
          <w:color w:val="808080"/>
          <w:sz w:val="18"/>
          <w:lang w:val="es-ES"/>
        </w:rPr>
        <w:t>d’ores</w:t>
      </w:r>
      <w:proofErr w:type="spellEnd"/>
      <w:r>
        <w:rPr>
          <w:rFonts w:ascii="Calibri" w:hAnsi="Calibri"/>
          <w:color w:val="808080"/>
          <w:sz w:val="18"/>
          <w:lang w:val="es-ES"/>
        </w:rPr>
        <w:t xml:space="preserve"> et </w:t>
      </w:r>
      <w:proofErr w:type="spellStart"/>
      <w:r>
        <w:rPr>
          <w:rFonts w:ascii="Calibri" w:hAnsi="Calibri"/>
          <w:color w:val="808080"/>
          <w:sz w:val="18"/>
          <w:lang w:val="es-ES"/>
        </w:rPr>
        <w:t>déjà</w:t>
      </w:r>
      <w:proofErr w:type="spellEnd"/>
      <w:r>
        <w:rPr>
          <w:rFonts w:ascii="Calibri" w:hAnsi="Calibri"/>
          <w:color w:val="808080"/>
          <w:sz w:val="18"/>
          <w:lang w:val="es-ES"/>
        </w:rPr>
        <w:t xml:space="preserve"> </w:t>
      </w:r>
      <w:proofErr w:type="spellStart"/>
      <w:r>
        <w:rPr>
          <w:rFonts w:ascii="Calibri" w:hAnsi="Calibri"/>
          <w:color w:val="808080"/>
          <w:sz w:val="18"/>
          <w:lang w:val="es-ES"/>
        </w:rPr>
        <w:t>obtenu</w:t>
      </w:r>
      <w:proofErr w:type="spellEnd"/>
      <w:r>
        <w:rPr>
          <w:rFonts w:ascii="Calibri" w:hAnsi="Calibri"/>
          <w:color w:val="808080"/>
          <w:sz w:val="18"/>
          <w:lang w:val="es-ES"/>
        </w:rPr>
        <w:t xml:space="preserve"> une </w:t>
      </w:r>
      <w:proofErr w:type="spellStart"/>
      <w:r>
        <w:rPr>
          <w:rFonts w:ascii="Calibri" w:hAnsi="Calibri"/>
          <w:color w:val="808080"/>
          <w:sz w:val="18"/>
          <w:lang w:val="es-ES"/>
        </w:rPr>
        <w:t>série</w:t>
      </w:r>
      <w:proofErr w:type="spellEnd"/>
      <w:r>
        <w:rPr>
          <w:rFonts w:ascii="Calibri" w:hAnsi="Calibri"/>
          <w:color w:val="808080"/>
          <w:sz w:val="18"/>
          <w:lang w:val="es-ES"/>
        </w:rPr>
        <w:t xml:space="preserve"> de </w:t>
      </w:r>
      <w:proofErr w:type="spellStart"/>
      <w:r>
        <w:rPr>
          <w:rFonts w:ascii="Calibri" w:hAnsi="Calibri"/>
          <w:color w:val="808080"/>
          <w:sz w:val="18"/>
          <w:lang w:val="es-ES"/>
        </w:rPr>
        <w:t>récompenses</w:t>
      </w:r>
      <w:proofErr w:type="spellEnd"/>
      <w:r>
        <w:rPr>
          <w:rFonts w:ascii="Calibri" w:hAnsi="Calibri"/>
          <w:color w:val="808080"/>
          <w:sz w:val="18"/>
          <w:lang w:val="es-ES"/>
        </w:rPr>
        <w:t xml:space="preserve"> </w:t>
      </w:r>
      <w:proofErr w:type="spellStart"/>
      <w:r>
        <w:rPr>
          <w:rFonts w:ascii="Calibri" w:hAnsi="Calibri"/>
          <w:color w:val="808080"/>
          <w:sz w:val="18"/>
          <w:lang w:val="es-ES"/>
        </w:rPr>
        <w:t>internationales</w:t>
      </w:r>
      <w:proofErr w:type="spellEnd"/>
      <w:r>
        <w:rPr>
          <w:rFonts w:ascii="Calibri" w:hAnsi="Calibri"/>
          <w:color w:val="808080"/>
          <w:sz w:val="18"/>
          <w:lang w:val="es-ES"/>
        </w:rPr>
        <w:t xml:space="preserve"> </w:t>
      </w:r>
      <w:proofErr w:type="spellStart"/>
      <w:r>
        <w:rPr>
          <w:rFonts w:ascii="Calibri" w:hAnsi="Calibri"/>
          <w:color w:val="808080"/>
          <w:sz w:val="18"/>
          <w:lang w:val="es-ES"/>
        </w:rPr>
        <w:t>décernées</w:t>
      </w:r>
      <w:proofErr w:type="spellEnd"/>
      <w:r>
        <w:rPr>
          <w:rFonts w:ascii="Calibri" w:hAnsi="Calibri"/>
          <w:color w:val="808080"/>
          <w:sz w:val="18"/>
          <w:lang w:val="es-ES"/>
        </w:rPr>
        <w:t xml:space="preserve"> par des </w:t>
      </w:r>
      <w:proofErr w:type="spellStart"/>
      <w:r>
        <w:rPr>
          <w:rFonts w:ascii="Calibri" w:hAnsi="Calibri"/>
          <w:color w:val="808080"/>
          <w:sz w:val="18"/>
          <w:lang w:val="es-ES"/>
        </w:rPr>
        <w:t>institutions</w:t>
      </w:r>
      <w:proofErr w:type="spellEnd"/>
      <w:r>
        <w:rPr>
          <w:rFonts w:ascii="Calibri" w:hAnsi="Calibri"/>
          <w:color w:val="808080"/>
          <w:sz w:val="18"/>
          <w:lang w:val="es-ES"/>
        </w:rPr>
        <w:t xml:space="preserve"> de </w:t>
      </w:r>
      <w:proofErr w:type="spellStart"/>
      <w:r>
        <w:rPr>
          <w:rFonts w:ascii="Calibri" w:hAnsi="Calibri"/>
          <w:color w:val="808080"/>
          <w:sz w:val="18"/>
          <w:lang w:val="es-ES"/>
        </w:rPr>
        <w:t>renom</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produits</w:t>
      </w:r>
      <w:proofErr w:type="spellEnd"/>
      <w:r>
        <w:rPr>
          <w:rFonts w:ascii="Calibri" w:hAnsi="Calibri"/>
          <w:color w:val="808080"/>
          <w:sz w:val="18"/>
          <w:lang w:val="es-ES"/>
        </w:rPr>
        <w:t xml:space="preserve"> </w:t>
      </w:r>
      <w:proofErr w:type="spellStart"/>
      <w:r>
        <w:rPr>
          <w:rFonts w:ascii="Calibri" w:hAnsi="Calibri"/>
          <w:color w:val="808080"/>
          <w:sz w:val="18"/>
          <w:lang w:val="es-ES"/>
        </w:rPr>
        <w:t>novateurs</w:t>
      </w:r>
      <w:proofErr w:type="spellEnd"/>
      <w:r>
        <w:rPr>
          <w:rFonts w:ascii="Calibri" w:hAnsi="Calibri"/>
          <w:color w:val="808080"/>
          <w:sz w:val="18"/>
          <w:lang w:val="es-ES"/>
        </w:rPr>
        <w:t xml:space="preserve"> et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concepts</w:t>
      </w:r>
      <w:proofErr w:type="spellEnd"/>
      <w:r>
        <w:rPr>
          <w:rFonts w:ascii="Calibri" w:hAnsi="Calibri"/>
          <w:color w:val="808080"/>
          <w:sz w:val="18"/>
          <w:lang w:val="es-ES"/>
        </w:rPr>
        <w:t xml:space="preserve"> </w:t>
      </w:r>
      <w:proofErr w:type="spellStart"/>
      <w:r>
        <w:rPr>
          <w:rFonts w:ascii="Calibri" w:hAnsi="Calibri"/>
          <w:color w:val="808080"/>
          <w:sz w:val="18"/>
          <w:lang w:val="es-ES"/>
        </w:rPr>
        <w:t>précurseurs</w:t>
      </w:r>
      <w:proofErr w:type="spellEnd"/>
      <w:r>
        <w:rPr>
          <w:rFonts w:ascii="Calibri" w:hAnsi="Calibri"/>
          <w:color w:val="808080"/>
          <w:sz w:val="18"/>
          <w:lang w:val="es-ES"/>
        </w:rPr>
        <w:t xml:space="preserve">, </w:t>
      </w:r>
      <w:proofErr w:type="spellStart"/>
      <w:r>
        <w:rPr>
          <w:rFonts w:ascii="Calibri" w:hAnsi="Calibri"/>
          <w:color w:val="808080"/>
          <w:sz w:val="18"/>
          <w:lang w:val="es-ES"/>
        </w:rPr>
        <w:t>parmi</w:t>
      </w:r>
      <w:proofErr w:type="spellEnd"/>
      <w:r>
        <w:rPr>
          <w:rFonts w:ascii="Calibri" w:hAnsi="Calibri"/>
          <w:color w:val="808080"/>
          <w:sz w:val="18"/>
          <w:lang w:val="es-ES"/>
        </w:rPr>
        <w:t xml:space="preserve"> </w:t>
      </w:r>
      <w:proofErr w:type="spellStart"/>
      <w:r>
        <w:rPr>
          <w:rFonts w:ascii="Calibri" w:hAnsi="Calibri"/>
          <w:color w:val="808080"/>
          <w:sz w:val="18"/>
          <w:lang w:val="es-ES"/>
        </w:rPr>
        <w:t>lesquelles</w:t>
      </w:r>
      <w:proofErr w:type="spellEnd"/>
      <w:r>
        <w:rPr>
          <w:rFonts w:ascii="Calibri" w:hAnsi="Calibri"/>
          <w:color w:val="808080"/>
          <w:sz w:val="18"/>
          <w:lang w:val="es-ES"/>
        </w:rPr>
        <w:t xml:space="preserve"> le </w:t>
      </w:r>
      <w:proofErr w:type="gramStart"/>
      <w:r>
        <w:rPr>
          <w:rFonts w:ascii="Calibri" w:hAnsi="Calibri"/>
          <w:color w:val="808080"/>
          <w:sz w:val="18"/>
          <w:lang w:val="es-ES"/>
        </w:rPr>
        <w:t>« Red</w:t>
      </w:r>
      <w:proofErr w:type="gramEnd"/>
      <w:r>
        <w:rPr>
          <w:rFonts w:ascii="Calibri" w:hAnsi="Calibri"/>
          <w:color w:val="808080"/>
          <w:sz w:val="18"/>
          <w:lang w:val="es-ES"/>
        </w:rPr>
        <w:t xml:space="preserve"> </w:t>
      </w:r>
      <w:proofErr w:type="spellStart"/>
      <w:r>
        <w:rPr>
          <w:rFonts w:ascii="Calibri" w:hAnsi="Calibri"/>
          <w:color w:val="808080"/>
          <w:sz w:val="18"/>
          <w:lang w:val="es-ES"/>
        </w:rPr>
        <w:t>Dot</w:t>
      </w:r>
      <w:proofErr w:type="spellEnd"/>
      <w:r>
        <w:rPr>
          <w:rFonts w:ascii="Calibri" w:hAnsi="Calibri"/>
          <w:color w:val="808080"/>
          <w:sz w:val="18"/>
          <w:lang w:val="es-ES"/>
        </w:rPr>
        <w:t xml:space="preserve"> », le «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 et l’« </w:t>
      </w:r>
      <w:proofErr w:type="spellStart"/>
      <w:r>
        <w:rPr>
          <w:rFonts w:ascii="Calibri" w:hAnsi="Calibri"/>
          <w:color w:val="808080"/>
          <w:sz w:val="18"/>
          <w:lang w:val="es-ES"/>
        </w:rPr>
        <w:t>iF</w:t>
      </w:r>
      <w:proofErr w:type="spellEnd"/>
      <w:r>
        <w:rPr>
          <w:rFonts w:ascii="Calibri" w:hAnsi="Calibri"/>
          <w:color w:val="808080"/>
          <w:sz w:val="18"/>
          <w:lang w:val="es-ES"/>
        </w:rPr>
        <w:t xml:space="preserve"> Industrie </w:t>
      </w:r>
      <w:proofErr w:type="spellStart"/>
      <w:r>
        <w:rPr>
          <w:rFonts w:ascii="Calibri" w:hAnsi="Calibri"/>
          <w:color w:val="808080"/>
          <w:sz w:val="18"/>
          <w:lang w:val="es-ES"/>
        </w:rPr>
        <w:t>Forum</w:t>
      </w:r>
      <w:proofErr w:type="spellEnd"/>
      <w:r>
        <w:rPr>
          <w:rFonts w:ascii="Calibri" w:hAnsi="Calibri"/>
          <w:color w:val="808080"/>
          <w:sz w:val="18"/>
          <w:lang w:val="es-ES"/>
        </w:rPr>
        <w:t xml:space="preserve"> </w:t>
      </w:r>
      <w:proofErr w:type="spellStart"/>
      <w:r>
        <w:rPr>
          <w:rFonts w:ascii="Calibri" w:hAnsi="Calibri"/>
          <w:color w:val="808080"/>
          <w:sz w:val="18"/>
          <w:lang w:val="es-ES"/>
        </w:rPr>
        <w:t>Design</w:t>
      </w:r>
      <w:proofErr w:type="spellEnd"/>
      <w:r>
        <w:rPr>
          <w:rFonts w:ascii="Calibri" w:hAnsi="Calibri"/>
          <w:color w:val="808080"/>
          <w:sz w:val="18"/>
          <w:lang w:val="es-ES"/>
        </w:rPr>
        <w:t xml:space="preserve"> ».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l’enceinte</w:t>
      </w:r>
      <w:proofErr w:type="spellEnd"/>
      <w:r>
        <w:rPr>
          <w:rFonts w:ascii="Calibri" w:hAnsi="Calibri"/>
          <w:color w:val="808080"/>
          <w:sz w:val="18"/>
          <w:lang w:val="es-ES"/>
        </w:rPr>
        <w:t xml:space="preserve"> en </w:t>
      </w:r>
      <w:proofErr w:type="spellStart"/>
      <w:r>
        <w:rPr>
          <w:rFonts w:ascii="Calibri" w:hAnsi="Calibri"/>
          <w:color w:val="808080"/>
          <w:sz w:val="18"/>
          <w:lang w:val="es-ES"/>
        </w:rPr>
        <w:t>colonne</w:t>
      </w:r>
      <w:proofErr w:type="spellEnd"/>
      <w:r>
        <w:rPr>
          <w:rFonts w:ascii="Calibri" w:hAnsi="Calibri"/>
          <w:color w:val="808080"/>
          <w:sz w:val="18"/>
          <w:lang w:val="es-ES"/>
        </w:rPr>
        <w:t xml:space="preserve"> </w:t>
      </w:r>
      <w:proofErr w:type="spellStart"/>
      <w:r>
        <w:rPr>
          <w:rFonts w:ascii="Calibri" w:hAnsi="Calibri"/>
          <w:color w:val="808080"/>
          <w:sz w:val="18"/>
          <w:lang w:val="es-ES"/>
        </w:rPr>
        <w:t>emblématique</w:t>
      </w:r>
      <w:proofErr w:type="spellEnd"/>
      <w:r>
        <w:rPr>
          <w:rFonts w:ascii="Calibri" w:hAnsi="Calibri"/>
          <w:color w:val="808080"/>
          <w:sz w:val="18"/>
          <w:lang w:val="es-ES"/>
        </w:rPr>
        <w:t xml:space="preserve"> MAUI® P900, </w:t>
      </w:r>
      <w:proofErr w:type="spellStart"/>
      <w:r>
        <w:rPr>
          <w:rFonts w:ascii="Calibri" w:hAnsi="Calibri"/>
          <w:color w:val="808080"/>
          <w:sz w:val="18"/>
          <w:lang w:val="es-ES"/>
        </w:rPr>
        <w:t>créée</w:t>
      </w:r>
      <w:proofErr w:type="spellEnd"/>
      <w:r>
        <w:rPr>
          <w:rFonts w:ascii="Calibri" w:hAnsi="Calibri"/>
          <w:color w:val="808080"/>
          <w:sz w:val="18"/>
          <w:lang w:val="es-ES"/>
        </w:rPr>
        <w:t xml:space="preserve"> en </w:t>
      </w:r>
      <w:proofErr w:type="spellStart"/>
      <w:r>
        <w:rPr>
          <w:rFonts w:ascii="Calibri" w:hAnsi="Calibri"/>
          <w:color w:val="808080"/>
          <w:sz w:val="18"/>
          <w:lang w:val="es-ES"/>
        </w:rPr>
        <w:t>collaboration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l’agence</w:t>
      </w:r>
      <w:proofErr w:type="spellEnd"/>
      <w:r>
        <w:rPr>
          <w:rFonts w:ascii="Calibri" w:hAnsi="Calibri"/>
          <w:color w:val="808080"/>
          <w:sz w:val="18"/>
          <w:lang w:val="es-ES"/>
        </w:rPr>
        <w:t xml:space="preserve"> de </w:t>
      </w:r>
      <w:proofErr w:type="spellStart"/>
      <w:r>
        <w:rPr>
          <w:rFonts w:ascii="Calibri" w:hAnsi="Calibri"/>
          <w:color w:val="808080"/>
          <w:sz w:val="18"/>
          <w:lang w:val="es-ES"/>
        </w:rPr>
        <w:t>design</w:t>
      </w:r>
      <w:proofErr w:type="spellEnd"/>
      <w:r>
        <w:rPr>
          <w:rFonts w:ascii="Calibri" w:hAnsi="Calibri"/>
          <w:color w:val="808080"/>
          <w:sz w:val="18"/>
          <w:lang w:val="es-ES"/>
        </w:rPr>
        <w:t xml:space="preserve"> F. A. Porsche, LD </w:t>
      </w:r>
      <w:proofErr w:type="spellStart"/>
      <w:r>
        <w:rPr>
          <w:rFonts w:ascii="Calibri" w:hAnsi="Calibri"/>
          <w:color w:val="808080"/>
          <w:sz w:val="18"/>
          <w:lang w:val="es-ES"/>
        </w:rPr>
        <w:t>Systems</w:t>
      </w:r>
      <w:proofErr w:type="spellEnd"/>
      <w:r>
        <w:rPr>
          <w:rFonts w:ascii="Calibri" w:hAnsi="Calibri"/>
          <w:color w:val="808080"/>
          <w:sz w:val="18"/>
          <w:lang w:val="es-ES"/>
        </w:rPr>
        <w:t xml:space="preserve">® </w:t>
      </w:r>
      <w:proofErr w:type="spellStart"/>
      <w:r>
        <w:rPr>
          <w:rFonts w:ascii="Calibri" w:hAnsi="Calibri"/>
          <w:color w:val="808080"/>
          <w:sz w:val="18"/>
          <w:lang w:val="es-ES"/>
        </w:rPr>
        <w:t>présente</w:t>
      </w:r>
      <w:proofErr w:type="spellEnd"/>
      <w:r>
        <w:rPr>
          <w:rFonts w:ascii="Calibri" w:hAnsi="Calibri"/>
          <w:color w:val="808080"/>
          <w:sz w:val="18"/>
          <w:lang w:val="es-ES"/>
        </w:rPr>
        <w:t xml:space="preserve"> </w:t>
      </w:r>
      <w:proofErr w:type="spellStart"/>
      <w:r>
        <w:rPr>
          <w:rFonts w:ascii="Calibri" w:hAnsi="Calibri"/>
          <w:color w:val="808080"/>
          <w:sz w:val="18"/>
          <w:lang w:val="es-ES"/>
        </w:rPr>
        <w:t>l’avenir</w:t>
      </w:r>
      <w:proofErr w:type="spellEnd"/>
      <w:r>
        <w:rPr>
          <w:rFonts w:ascii="Calibri" w:hAnsi="Calibri"/>
          <w:color w:val="808080"/>
          <w:sz w:val="18"/>
          <w:lang w:val="es-ES"/>
        </w:rPr>
        <w:t xml:space="preserve"> du </w:t>
      </w:r>
      <w:proofErr w:type="spellStart"/>
      <w:r>
        <w:rPr>
          <w:rFonts w:ascii="Calibri" w:hAnsi="Calibri"/>
          <w:color w:val="808080"/>
          <w:sz w:val="18"/>
          <w:lang w:val="es-ES"/>
        </w:rPr>
        <w:t>design</w:t>
      </w:r>
      <w:proofErr w:type="spellEnd"/>
      <w:r>
        <w:rPr>
          <w:rFonts w:ascii="Calibri" w:hAnsi="Calibri"/>
          <w:color w:val="808080"/>
          <w:sz w:val="18"/>
          <w:lang w:val="es-ES"/>
        </w:rPr>
        <w:t xml:space="preserve"> audio pro, ce qui lui a </w:t>
      </w:r>
      <w:proofErr w:type="spellStart"/>
      <w:r>
        <w:rPr>
          <w:rFonts w:ascii="Calibri" w:hAnsi="Calibri"/>
          <w:color w:val="808080"/>
          <w:sz w:val="18"/>
          <w:lang w:val="es-ES"/>
        </w:rPr>
        <w:t>récemment</w:t>
      </w:r>
      <w:proofErr w:type="spellEnd"/>
      <w:r>
        <w:rPr>
          <w:rFonts w:ascii="Calibri" w:hAnsi="Calibri"/>
          <w:color w:val="808080"/>
          <w:sz w:val="18"/>
          <w:lang w:val="es-ES"/>
        </w:rPr>
        <w:t xml:space="preserve"> </w:t>
      </w:r>
      <w:proofErr w:type="spellStart"/>
      <w:r>
        <w:rPr>
          <w:rFonts w:ascii="Calibri" w:hAnsi="Calibri"/>
          <w:color w:val="808080"/>
          <w:sz w:val="18"/>
          <w:lang w:val="es-ES"/>
        </w:rPr>
        <w:t>valu</w:t>
      </w:r>
      <w:proofErr w:type="spellEnd"/>
      <w:r>
        <w:rPr>
          <w:rFonts w:ascii="Calibri" w:hAnsi="Calibri"/>
          <w:color w:val="808080"/>
          <w:sz w:val="18"/>
          <w:lang w:val="es-ES"/>
        </w:rPr>
        <w:t xml:space="preserve"> </w:t>
      </w:r>
      <w:proofErr w:type="spellStart"/>
      <w:r>
        <w:rPr>
          <w:rFonts w:ascii="Calibri" w:hAnsi="Calibri"/>
          <w:color w:val="808080"/>
          <w:sz w:val="18"/>
          <w:lang w:val="es-ES"/>
        </w:rPr>
        <w:t>l’attribution</w:t>
      </w:r>
      <w:proofErr w:type="spellEnd"/>
      <w:r>
        <w:rPr>
          <w:rFonts w:ascii="Calibri" w:hAnsi="Calibri"/>
          <w:color w:val="808080"/>
          <w:sz w:val="18"/>
          <w:lang w:val="es-ES"/>
        </w:rPr>
        <w:t xml:space="preserve"> du </w:t>
      </w:r>
      <w:proofErr w:type="spellStart"/>
      <w:r>
        <w:rPr>
          <w:rFonts w:ascii="Calibri" w:hAnsi="Calibri"/>
          <w:color w:val="808080"/>
          <w:sz w:val="18"/>
          <w:lang w:val="es-ES"/>
        </w:rPr>
        <w:t>très</w:t>
      </w:r>
      <w:proofErr w:type="spellEnd"/>
      <w:r>
        <w:rPr>
          <w:rFonts w:ascii="Calibri" w:hAnsi="Calibri"/>
          <w:color w:val="808080"/>
          <w:sz w:val="18"/>
          <w:lang w:val="es-ES"/>
        </w:rPr>
        <w:t xml:space="preserve"> </w:t>
      </w:r>
      <w:proofErr w:type="spellStart"/>
      <w:r>
        <w:rPr>
          <w:rFonts w:ascii="Calibri" w:hAnsi="Calibri"/>
          <w:color w:val="808080"/>
          <w:sz w:val="18"/>
          <w:lang w:val="es-ES"/>
        </w:rPr>
        <w:t>convoité</w:t>
      </w:r>
      <w:proofErr w:type="spellEnd"/>
      <w:r>
        <w:rPr>
          <w:rFonts w:ascii="Calibri" w:hAnsi="Calibri"/>
          <w:color w:val="808080"/>
          <w:sz w:val="18"/>
          <w:lang w:val="es-ES"/>
        </w:rPr>
        <w:t xml:space="preserve">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de plus </w:t>
      </w:r>
      <w:proofErr w:type="spellStart"/>
      <w:r>
        <w:rPr>
          <w:rFonts w:ascii="Calibri" w:hAnsi="Calibri"/>
          <w:color w:val="808080"/>
          <w:sz w:val="18"/>
          <w:lang w:val="es-ES"/>
        </w:rPr>
        <w:t>amples</w:t>
      </w:r>
      <w:proofErr w:type="spellEnd"/>
      <w:r>
        <w:rPr>
          <w:rFonts w:ascii="Calibri" w:hAnsi="Calibri"/>
          <w:color w:val="808080"/>
          <w:sz w:val="18"/>
          <w:lang w:val="es-ES"/>
        </w:rPr>
        <w:t xml:space="preserve"> </w:t>
      </w:r>
      <w:proofErr w:type="spellStart"/>
      <w:r>
        <w:rPr>
          <w:rFonts w:ascii="Calibri" w:hAnsi="Calibri"/>
          <w:color w:val="808080"/>
          <w:sz w:val="18"/>
          <w:lang w:val="es-ES"/>
        </w:rPr>
        <w:t>informations</w:t>
      </w:r>
      <w:proofErr w:type="spellEnd"/>
      <w:r>
        <w:rPr>
          <w:rFonts w:ascii="Calibri" w:hAnsi="Calibri"/>
          <w:color w:val="808080"/>
          <w:sz w:val="18"/>
          <w:lang w:val="es-ES"/>
        </w:rPr>
        <w:t xml:space="preserve"> sur Adam Hall </w:t>
      </w:r>
      <w:proofErr w:type="spellStart"/>
      <w:r>
        <w:rPr>
          <w:rFonts w:ascii="Calibri" w:hAnsi="Calibri"/>
          <w:color w:val="808080"/>
          <w:sz w:val="18"/>
          <w:lang w:val="es-ES"/>
        </w:rPr>
        <w:t>Group</w:t>
      </w:r>
      <w:proofErr w:type="spellEnd"/>
      <w:r>
        <w:rPr>
          <w:rFonts w:ascii="Calibri" w:hAnsi="Calibri"/>
          <w:color w:val="808080"/>
          <w:sz w:val="18"/>
          <w:lang w:val="es-ES"/>
        </w:rPr>
        <w:t xml:space="preserve">, </w:t>
      </w:r>
      <w:proofErr w:type="spellStart"/>
      <w:r>
        <w:rPr>
          <w:rFonts w:ascii="Calibri" w:hAnsi="Calibri"/>
          <w:color w:val="808080"/>
          <w:sz w:val="18"/>
          <w:lang w:val="es-ES"/>
        </w:rPr>
        <w:t>rendez-vous</w:t>
      </w:r>
      <w:proofErr w:type="spellEnd"/>
      <w:r>
        <w:rPr>
          <w:rFonts w:ascii="Calibri" w:hAnsi="Calibri"/>
          <w:color w:val="808080"/>
          <w:sz w:val="18"/>
          <w:lang w:val="es-ES"/>
        </w:rPr>
        <w:t xml:space="preserve"> sur </w:t>
      </w:r>
      <w:proofErr w:type="spellStart"/>
      <w:r>
        <w:rPr>
          <w:rFonts w:ascii="Calibri" w:hAnsi="Calibri"/>
          <w:color w:val="808080"/>
          <w:sz w:val="18"/>
          <w:lang w:val="es-ES"/>
        </w:rPr>
        <w:t>notre</w:t>
      </w:r>
      <w:proofErr w:type="spellEnd"/>
      <w:r>
        <w:rPr>
          <w:rFonts w:ascii="Calibri" w:hAnsi="Calibri"/>
          <w:color w:val="808080"/>
          <w:sz w:val="18"/>
          <w:lang w:val="es-ES"/>
        </w:rPr>
        <w:t xml:space="preserve"> </w:t>
      </w:r>
      <w:proofErr w:type="spellStart"/>
      <w:r>
        <w:rPr>
          <w:rFonts w:ascii="Calibri" w:hAnsi="Calibri"/>
          <w:color w:val="808080"/>
          <w:sz w:val="18"/>
          <w:lang w:val="es-ES"/>
        </w:rPr>
        <w:t>site</w:t>
      </w:r>
      <w:proofErr w:type="spellEnd"/>
      <w:r>
        <w:rPr>
          <w:rFonts w:ascii="Calibri" w:hAnsi="Calibri"/>
          <w:color w:val="808080"/>
          <w:sz w:val="18"/>
          <w:lang w:val="es-ES"/>
        </w:rPr>
        <w:t xml:space="preserve"> </w:t>
      </w:r>
      <w:proofErr w:type="gramStart"/>
      <w:r>
        <w:rPr>
          <w:rFonts w:ascii="Calibri" w:hAnsi="Calibri"/>
          <w:color w:val="808080"/>
          <w:sz w:val="18"/>
          <w:lang w:val="es-ES"/>
        </w:rPr>
        <w:t>Internet :</w:t>
      </w:r>
      <w:proofErr w:type="gramEnd"/>
      <w:r>
        <w:rPr>
          <w:rFonts w:ascii="Calibri" w:hAnsi="Calibri"/>
          <w:color w:val="808080"/>
          <w:sz w:val="18"/>
          <w:lang w:val="es-ES"/>
        </w:rPr>
        <w:t xml:space="preserve"> </w:t>
      </w:r>
      <w:hyperlink r:id="rId13"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r>
        <w:rPr>
          <w:rFonts w:ascii="Calibri" w:hAnsi="Calibri"/>
          <w:color w:val="808080" w:themeColor="background1" w:themeShade="80"/>
          <w:sz w:val="18"/>
          <w:lang w:val="es-ES"/>
        </w:rPr>
        <w:br/>
      </w:r>
    </w:p>
    <w:p w14:paraId="006230D8" w14:textId="77777777" w:rsidR="00AC3EB6" w:rsidRDefault="00AC3EB6" w:rsidP="00AC3EB6">
      <w:pPr>
        <w:pStyle w:val="KeinLeerraum"/>
        <w:rPr>
          <w:b/>
          <w:color w:val="808080"/>
          <w:sz w:val="18"/>
          <w:lang w:val="en-US"/>
        </w:rPr>
      </w:pPr>
    </w:p>
    <w:p w14:paraId="51F88F5B" w14:textId="77777777" w:rsidR="00AC3EB6" w:rsidRDefault="00AC3EB6" w:rsidP="00AC3EB6">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 xml:space="preserve">Contact </w:t>
      </w:r>
      <w:proofErr w:type="spellStart"/>
      <w:r>
        <w:rPr>
          <w:rFonts w:ascii="Calibri" w:hAnsi="Calibri"/>
          <w:b/>
          <w:bCs/>
          <w:color w:val="808080" w:themeColor="background1" w:themeShade="80"/>
          <w:sz w:val="18"/>
          <w:lang w:val="en"/>
        </w:rPr>
        <w:t>presse</w:t>
      </w:r>
      <w:proofErr w:type="spellEnd"/>
      <w:r>
        <w:rPr>
          <w:rFonts w:ascii="Calibri" w:hAnsi="Calibri"/>
          <w:b/>
          <w:bCs/>
          <w:color w:val="808080" w:themeColor="background1" w:themeShade="80"/>
          <w:sz w:val="18"/>
          <w:lang w:val="en"/>
        </w:rPr>
        <w:t xml:space="preserve"> </w:t>
      </w:r>
      <w:proofErr w:type="spellStart"/>
      <w:proofErr w:type="gramStart"/>
      <w:r>
        <w:rPr>
          <w:rFonts w:ascii="Calibri" w:hAnsi="Calibri"/>
          <w:b/>
          <w:bCs/>
          <w:color w:val="808080" w:themeColor="background1" w:themeShade="80"/>
          <w:sz w:val="18"/>
          <w:lang w:val="en"/>
        </w:rPr>
        <w:t>d’AHG</w:t>
      </w:r>
      <w:proofErr w:type="spellEnd"/>
      <w:r>
        <w:rPr>
          <w:rFonts w:ascii="Calibri" w:hAnsi="Calibri"/>
          <w:b/>
          <w:bCs/>
          <w:color w:val="808080" w:themeColor="background1" w:themeShade="80"/>
          <w:sz w:val="18"/>
          <w:lang w:val="en"/>
        </w:rPr>
        <w:t> :</w:t>
      </w:r>
      <w:proofErr w:type="gramEnd"/>
    </w:p>
    <w:p w14:paraId="47A07B70" w14:textId="77777777" w:rsidR="00AC3EB6" w:rsidRDefault="00AC3EB6" w:rsidP="00AC3EB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72AC56B2" w14:textId="77777777" w:rsidR="00AC3EB6" w:rsidRDefault="00AC3EB6" w:rsidP="00AC3EB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22FE51CE" w14:textId="27CC0C38" w:rsidR="000C2D39" w:rsidRPr="00F870CB" w:rsidRDefault="00AC3EB6" w:rsidP="00413F51">
      <w:pPr>
        <w:pStyle w:val="KeinLeerraum"/>
        <w:rPr>
          <w:rFonts w:ascii="Calibri" w:hAnsi="Calibri"/>
          <w:b/>
          <w:color w:val="808080"/>
          <w:sz w:val="18"/>
        </w:rPr>
      </w:pPr>
      <w:proofErr w:type="gramStart"/>
      <w:r>
        <w:rPr>
          <w:rFonts w:ascii="Calibri" w:hAnsi="Calibri"/>
          <w:color w:val="808080" w:themeColor="background1" w:themeShade="80"/>
          <w:sz w:val="18"/>
          <w:lang w:val="en"/>
        </w:rPr>
        <w:t>E-mail :</w:t>
      </w:r>
      <w:proofErr w:type="gramEnd"/>
      <w:r>
        <w:rPr>
          <w:rFonts w:ascii="Calibri" w:hAnsi="Calibri"/>
          <w:color w:val="808080" w:themeColor="background1" w:themeShade="80"/>
          <w:sz w:val="18"/>
          <w:lang w:val="en"/>
        </w:rPr>
        <w:tab/>
      </w:r>
      <w:hyperlink r:id="rId14" w:history="1">
        <w:r>
          <w:rPr>
            <w:rStyle w:val="Hyperlink"/>
            <w:rFonts w:ascii="Calibri" w:hAnsi="Calibri"/>
            <w:b/>
            <w:bCs/>
            <w:color w:val="808080" w:themeColor="background1" w:themeShade="80"/>
            <w:sz w:val="18"/>
            <w:lang w:val="en"/>
          </w:rPr>
          <w:t>press@adamhall.com</w:t>
        </w:r>
      </w:hyperlink>
      <w:bookmarkStart w:id="0" w:name="_GoBack"/>
      <w:bookmarkEnd w:id="0"/>
    </w:p>
    <w:sectPr w:rsidR="000C2D39" w:rsidRPr="00F870CB"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5ECDB" w14:textId="77777777" w:rsidR="00A540B6" w:rsidRDefault="00A540B6" w:rsidP="004330C6">
      <w:r>
        <w:separator/>
      </w:r>
    </w:p>
  </w:endnote>
  <w:endnote w:type="continuationSeparator" w:id="0">
    <w:p w14:paraId="11E57502" w14:textId="77777777" w:rsidR="00A540B6" w:rsidRDefault="00A540B6" w:rsidP="004330C6">
      <w:r>
        <w:continuationSeparator/>
      </w:r>
    </w:p>
  </w:endnote>
  <w:endnote w:type="continuationNotice" w:id="1">
    <w:p w14:paraId="1B68E44D" w14:textId="77777777" w:rsidR="00A540B6" w:rsidRDefault="00A54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34FB" w14:textId="77777777" w:rsidR="004330C6" w:rsidRDefault="004C372B">
    <w:pPr>
      <w:pStyle w:val="Fuzeile"/>
    </w:pPr>
    <w:r>
      <w:rPr>
        <w:noProof/>
        <w:lang w:val="en"/>
      </w:rPr>
      <w:pict w14:anchorId="55D49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ECE44" w14:textId="77777777" w:rsidR="00A540B6" w:rsidRDefault="00A540B6" w:rsidP="004330C6">
      <w:r>
        <w:separator/>
      </w:r>
    </w:p>
  </w:footnote>
  <w:footnote w:type="continuationSeparator" w:id="0">
    <w:p w14:paraId="6BCF36D9" w14:textId="77777777" w:rsidR="00A540B6" w:rsidRDefault="00A540B6" w:rsidP="004330C6">
      <w:r>
        <w:continuationSeparator/>
      </w:r>
    </w:p>
  </w:footnote>
  <w:footnote w:type="continuationNotice" w:id="1">
    <w:p w14:paraId="2604AC1B" w14:textId="77777777" w:rsidR="00A540B6" w:rsidRDefault="00A540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53F1F" w14:textId="77777777" w:rsidR="004330C6" w:rsidRPr="004304C9" w:rsidRDefault="004330C6" w:rsidP="004330C6">
    <w:pPr>
      <w:pStyle w:val="Kopfzeile"/>
      <w:jc w:val="right"/>
      <w:rPr>
        <w:u w:val="single"/>
      </w:rPr>
    </w:pPr>
    <w:r>
      <w:rPr>
        <w:noProof/>
        <w:lang w:val="en"/>
      </w:rPr>
      <w:drawing>
        <wp:inline distT="0" distB="0" distL="0" distR="0" wp14:anchorId="25C0BBF7" wp14:editId="6DF7C88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9F367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32F42"/>
    <w:rsid w:val="00042DFF"/>
    <w:rsid w:val="000552CA"/>
    <w:rsid w:val="000619FA"/>
    <w:rsid w:val="000818EA"/>
    <w:rsid w:val="0008338B"/>
    <w:rsid w:val="00086C2C"/>
    <w:rsid w:val="00092E57"/>
    <w:rsid w:val="00093AB0"/>
    <w:rsid w:val="00094AE6"/>
    <w:rsid w:val="000A5344"/>
    <w:rsid w:val="000C2D39"/>
    <w:rsid w:val="000C5BAB"/>
    <w:rsid w:val="000C6837"/>
    <w:rsid w:val="000C6A86"/>
    <w:rsid w:val="000D5769"/>
    <w:rsid w:val="000E3EBF"/>
    <w:rsid w:val="00111329"/>
    <w:rsid w:val="00112A42"/>
    <w:rsid w:val="00117B88"/>
    <w:rsid w:val="001220B2"/>
    <w:rsid w:val="00124F49"/>
    <w:rsid w:val="00134EF8"/>
    <w:rsid w:val="00135BAE"/>
    <w:rsid w:val="00143E4D"/>
    <w:rsid w:val="001452D7"/>
    <w:rsid w:val="00145E8F"/>
    <w:rsid w:val="00152D67"/>
    <w:rsid w:val="001543F7"/>
    <w:rsid w:val="00164685"/>
    <w:rsid w:val="00172770"/>
    <w:rsid w:val="00175DBD"/>
    <w:rsid w:val="00184581"/>
    <w:rsid w:val="00184D8B"/>
    <w:rsid w:val="00186297"/>
    <w:rsid w:val="001905C4"/>
    <w:rsid w:val="00190662"/>
    <w:rsid w:val="00197BE9"/>
    <w:rsid w:val="001A1584"/>
    <w:rsid w:val="001B0461"/>
    <w:rsid w:val="001B6C76"/>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70F"/>
    <w:rsid w:val="0027394B"/>
    <w:rsid w:val="00283958"/>
    <w:rsid w:val="00285810"/>
    <w:rsid w:val="002956B9"/>
    <w:rsid w:val="002A700E"/>
    <w:rsid w:val="002A71BC"/>
    <w:rsid w:val="002B2157"/>
    <w:rsid w:val="002B49DF"/>
    <w:rsid w:val="002B520A"/>
    <w:rsid w:val="002C32D6"/>
    <w:rsid w:val="002D24EA"/>
    <w:rsid w:val="002D3BE6"/>
    <w:rsid w:val="002D3E93"/>
    <w:rsid w:val="002D4A1E"/>
    <w:rsid w:val="002D57DA"/>
    <w:rsid w:val="002E12A0"/>
    <w:rsid w:val="002E6B8B"/>
    <w:rsid w:val="00302508"/>
    <w:rsid w:val="00311FA5"/>
    <w:rsid w:val="00317208"/>
    <w:rsid w:val="0032371B"/>
    <w:rsid w:val="00340CFE"/>
    <w:rsid w:val="003458A7"/>
    <w:rsid w:val="003520A7"/>
    <w:rsid w:val="00360174"/>
    <w:rsid w:val="00362474"/>
    <w:rsid w:val="00364F61"/>
    <w:rsid w:val="003716B9"/>
    <w:rsid w:val="0037330B"/>
    <w:rsid w:val="0037421A"/>
    <w:rsid w:val="003817D3"/>
    <w:rsid w:val="003834DC"/>
    <w:rsid w:val="00385882"/>
    <w:rsid w:val="003864D6"/>
    <w:rsid w:val="00386967"/>
    <w:rsid w:val="00387F10"/>
    <w:rsid w:val="00391FEB"/>
    <w:rsid w:val="003920A4"/>
    <w:rsid w:val="00392BFC"/>
    <w:rsid w:val="003C38D1"/>
    <w:rsid w:val="003C3F56"/>
    <w:rsid w:val="003C7650"/>
    <w:rsid w:val="003E1319"/>
    <w:rsid w:val="003E4B2D"/>
    <w:rsid w:val="003E5409"/>
    <w:rsid w:val="003E6852"/>
    <w:rsid w:val="003E6A66"/>
    <w:rsid w:val="003F3093"/>
    <w:rsid w:val="003F6959"/>
    <w:rsid w:val="004037C1"/>
    <w:rsid w:val="00411C01"/>
    <w:rsid w:val="00413F51"/>
    <w:rsid w:val="0042095F"/>
    <w:rsid w:val="00422766"/>
    <w:rsid w:val="00432C94"/>
    <w:rsid w:val="004330C6"/>
    <w:rsid w:val="0043733D"/>
    <w:rsid w:val="00443477"/>
    <w:rsid w:val="00445DF3"/>
    <w:rsid w:val="004614CF"/>
    <w:rsid w:val="004624FD"/>
    <w:rsid w:val="0046543C"/>
    <w:rsid w:val="00471643"/>
    <w:rsid w:val="0047211F"/>
    <w:rsid w:val="00472E25"/>
    <w:rsid w:val="00480A21"/>
    <w:rsid w:val="0048445A"/>
    <w:rsid w:val="00485602"/>
    <w:rsid w:val="004858F2"/>
    <w:rsid w:val="00487DEC"/>
    <w:rsid w:val="004968EC"/>
    <w:rsid w:val="004A5441"/>
    <w:rsid w:val="004C0829"/>
    <w:rsid w:val="004C372B"/>
    <w:rsid w:val="004D54E9"/>
    <w:rsid w:val="004D5FCE"/>
    <w:rsid w:val="004D75EA"/>
    <w:rsid w:val="004F5412"/>
    <w:rsid w:val="00507E4C"/>
    <w:rsid w:val="00512A72"/>
    <w:rsid w:val="005208EC"/>
    <w:rsid w:val="005322B2"/>
    <w:rsid w:val="00532B9A"/>
    <w:rsid w:val="0054093F"/>
    <w:rsid w:val="00546AE6"/>
    <w:rsid w:val="00556C49"/>
    <w:rsid w:val="00567DFF"/>
    <w:rsid w:val="0057222B"/>
    <w:rsid w:val="005744F5"/>
    <w:rsid w:val="00574794"/>
    <w:rsid w:val="00576210"/>
    <w:rsid w:val="0057690B"/>
    <w:rsid w:val="005B3354"/>
    <w:rsid w:val="005B43AE"/>
    <w:rsid w:val="005B49DD"/>
    <w:rsid w:val="005B7BB6"/>
    <w:rsid w:val="005C3632"/>
    <w:rsid w:val="005C4A93"/>
    <w:rsid w:val="005D45A1"/>
    <w:rsid w:val="005E1818"/>
    <w:rsid w:val="005E4A8A"/>
    <w:rsid w:val="005F2899"/>
    <w:rsid w:val="005F3FF6"/>
    <w:rsid w:val="00600003"/>
    <w:rsid w:val="00600743"/>
    <w:rsid w:val="00610CDC"/>
    <w:rsid w:val="0061253E"/>
    <w:rsid w:val="006150D1"/>
    <w:rsid w:val="0063132F"/>
    <w:rsid w:val="00633CC0"/>
    <w:rsid w:val="00640BCD"/>
    <w:rsid w:val="00645AA1"/>
    <w:rsid w:val="00652A61"/>
    <w:rsid w:val="006811A8"/>
    <w:rsid w:val="00683F82"/>
    <w:rsid w:val="00691110"/>
    <w:rsid w:val="00692F22"/>
    <w:rsid w:val="006A2793"/>
    <w:rsid w:val="006A4552"/>
    <w:rsid w:val="006C2799"/>
    <w:rsid w:val="006C45CF"/>
    <w:rsid w:val="006D1189"/>
    <w:rsid w:val="006D19EB"/>
    <w:rsid w:val="006D2E7A"/>
    <w:rsid w:val="006E2CFE"/>
    <w:rsid w:val="006E651F"/>
    <w:rsid w:val="006E767C"/>
    <w:rsid w:val="006F5491"/>
    <w:rsid w:val="006F7A48"/>
    <w:rsid w:val="007009A4"/>
    <w:rsid w:val="00700CFB"/>
    <w:rsid w:val="00706EEA"/>
    <w:rsid w:val="00712870"/>
    <w:rsid w:val="00713B61"/>
    <w:rsid w:val="007151C2"/>
    <w:rsid w:val="007153F5"/>
    <w:rsid w:val="00721C7D"/>
    <w:rsid w:val="0072231E"/>
    <w:rsid w:val="00723BDD"/>
    <w:rsid w:val="00735620"/>
    <w:rsid w:val="00745291"/>
    <w:rsid w:val="00753D4B"/>
    <w:rsid w:val="0076275D"/>
    <w:rsid w:val="00767C72"/>
    <w:rsid w:val="0077345C"/>
    <w:rsid w:val="0077351C"/>
    <w:rsid w:val="00775BF5"/>
    <w:rsid w:val="00780A4D"/>
    <w:rsid w:val="00786582"/>
    <w:rsid w:val="007939A4"/>
    <w:rsid w:val="00794BD0"/>
    <w:rsid w:val="00797E02"/>
    <w:rsid w:val="007C398C"/>
    <w:rsid w:val="007C51E2"/>
    <w:rsid w:val="007C6526"/>
    <w:rsid w:val="007C7643"/>
    <w:rsid w:val="007D7F23"/>
    <w:rsid w:val="007E04F9"/>
    <w:rsid w:val="007E2E5F"/>
    <w:rsid w:val="007E4B69"/>
    <w:rsid w:val="007E705B"/>
    <w:rsid w:val="007F7D01"/>
    <w:rsid w:val="008015C5"/>
    <w:rsid w:val="00801D20"/>
    <w:rsid w:val="00806772"/>
    <w:rsid w:val="008209B3"/>
    <w:rsid w:val="00821AA6"/>
    <w:rsid w:val="00827FBE"/>
    <w:rsid w:val="00840293"/>
    <w:rsid w:val="00845B24"/>
    <w:rsid w:val="00846C2E"/>
    <w:rsid w:val="008474CD"/>
    <w:rsid w:val="008576EA"/>
    <w:rsid w:val="008635C3"/>
    <w:rsid w:val="00863C70"/>
    <w:rsid w:val="00872F41"/>
    <w:rsid w:val="008A0CC1"/>
    <w:rsid w:val="008A340A"/>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36749"/>
    <w:rsid w:val="0095102E"/>
    <w:rsid w:val="0095148D"/>
    <w:rsid w:val="009643EB"/>
    <w:rsid w:val="00971B78"/>
    <w:rsid w:val="009727FD"/>
    <w:rsid w:val="0097368B"/>
    <w:rsid w:val="009778CC"/>
    <w:rsid w:val="00977E97"/>
    <w:rsid w:val="00983DED"/>
    <w:rsid w:val="009B56F9"/>
    <w:rsid w:val="009B5B18"/>
    <w:rsid w:val="009C2121"/>
    <w:rsid w:val="009C71F6"/>
    <w:rsid w:val="009E15BD"/>
    <w:rsid w:val="009E41F8"/>
    <w:rsid w:val="009E423B"/>
    <w:rsid w:val="009E7449"/>
    <w:rsid w:val="009F0478"/>
    <w:rsid w:val="009F0FB4"/>
    <w:rsid w:val="009F71A2"/>
    <w:rsid w:val="00A17E32"/>
    <w:rsid w:val="00A540B6"/>
    <w:rsid w:val="00A57A45"/>
    <w:rsid w:val="00A63B80"/>
    <w:rsid w:val="00A65A2F"/>
    <w:rsid w:val="00A65CF8"/>
    <w:rsid w:val="00A66678"/>
    <w:rsid w:val="00A71B6D"/>
    <w:rsid w:val="00A738EB"/>
    <w:rsid w:val="00A9122B"/>
    <w:rsid w:val="00A947D9"/>
    <w:rsid w:val="00AB080D"/>
    <w:rsid w:val="00AC3EB6"/>
    <w:rsid w:val="00AC6A98"/>
    <w:rsid w:val="00AD4442"/>
    <w:rsid w:val="00AD56FA"/>
    <w:rsid w:val="00AE0BCA"/>
    <w:rsid w:val="00AF3B86"/>
    <w:rsid w:val="00AF5B54"/>
    <w:rsid w:val="00AF613A"/>
    <w:rsid w:val="00AF6B32"/>
    <w:rsid w:val="00B02CFE"/>
    <w:rsid w:val="00B16EDF"/>
    <w:rsid w:val="00B33379"/>
    <w:rsid w:val="00B42DDB"/>
    <w:rsid w:val="00B43B48"/>
    <w:rsid w:val="00B51C51"/>
    <w:rsid w:val="00B712D5"/>
    <w:rsid w:val="00B74DAC"/>
    <w:rsid w:val="00B75CB0"/>
    <w:rsid w:val="00B76096"/>
    <w:rsid w:val="00B819C4"/>
    <w:rsid w:val="00B943F0"/>
    <w:rsid w:val="00BA2339"/>
    <w:rsid w:val="00BA750F"/>
    <w:rsid w:val="00BA761B"/>
    <w:rsid w:val="00BC2C84"/>
    <w:rsid w:val="00BD18F0"/>
    <w:rsid w:val="00BD6C8D"/>
    <w:rsid w:val="00C028A4"/>
    <w:rsid w:val="00C070F9"/>
    <w:rsid w:val="00C1680C"/>
    <w:rsid w:val="00C3535E"/>
    <w:rsid w:val="00C432CE"/>
    <w:rsid w:val="00C4796C"/>
    <w:rsid w:val="00C47DE7"/>
    <w:rsid w:val="00C5402D"/>
    <w:rsid w:val="00C66F10"/>
    <w:rsid w:val="00C75511"/>
    <w:rsid w:val="00C77231"/>
    <w:rsid w:val="00C81614"/>
    <w:rsid w:val="00C847CC"/>
    <w:rsid w:val="00C85C87"/>
    <w:rsid w:val="00C87824"/>
    <w:rsid w:val="00CA04B3"/>
    <w:rsid w:val="00CA2E8F"/>
    <w:rsid w:val="00CB1C8E"/>
    <w:rsid w:val="00CB3E46"/>
    <w:rsid w:val="00CB5540"/>
    <w:rsid w:val="00CC4FA9"/>
    <w:rsid w:val="00CD7F18"/>
    <w:rsid w:val="00CE5003"/>
    <w:rsid w:val="00D00355"/>
    <w:rsid w:val="00D0052A"/>
    <w:rsid w:val="00D1525D"/>
    <w:rsid w:val="00D178AD"/>
    <w:rsid w:val="00D20244"/>
    <w:rsid w:val="00D35FA1"/>
    <w:rsid w:val="00D36541"/>
    <w:rsid w:val="00D37E7B"/>
    <w:rsid w:val="00D45AF7"/>
    <w:rsid w:val="00D50DC3"/>
    <w:rsid w:val="00D52D14"/>
    <w:rsid w:val="00D60CED"/>
    <w:rsid w:val="00D7514C"/>
    <w:rsid w:val="00D846A6"/>
    <w:rsid w:val="00D87DE6"/>
    <w:rsid w:val="00D915C1"/>
    <w:rsid w:val="00DA2287"/>
    <w:rsid w:val="00DB1879"/>
    <w:rsid w:val="00DB37E7"/>
    <w:rsid w:val="00DB4E20"/>
    <w:rsid w:val="00DC1B36"/>
    <w:rsid w:val="00DD0C9B"/>
    <w:rsid w:val="00DD53D1"/>
    <w:rsid w:val="00DE01C7"/>
    <w:rsid w:val="00DE22EF"/>
    <w:rsid w:val="00DE295B"/>
    <w:rsid w:val="00DE2FD9"/>
    <w:rsid w:val="00DE5608"/>
    <w:rsid w:val="00DE5CC5"/>
    <w:rsid w:val="00DE7198"/>
    <w:rsid w:val="00DF3DC1"/>
    <w:rsid w:val="00DF7668"/>
    <w:rsid w:val="00E06A56"/>
    <w:rsid w:val="00E07D4F"/>
    <w:rsid w:val="00E1081B"/>
    <w:rsid w:val="00E1626C"/>
    <w:rsid w:val="00E24D88"/>
    <w:rsid w:val="00E4607C"/>
    <w:rsid w:val="00E65D69"/>
    <w:rsid w:val="00E72BA6"/>
    <w:rsid w:val="00E86932"/>
    <w:rsid w:val="00E93747"/>
    <w:rsid w:val="00E94C2E"/>
    <w:rsid w:val="00E9699A"/>
    <w:rsid w:val="00EA107B"/>
    <w:rsid w:val="00EA1913"/>
    <w:rsid w:val="00EB4FE9"/>
    <w:rsid w:val="00EE0F8A"/>
    <w:rsid w:val="00EF077B"/>
    <w:rsid w:val="00EF18A1"/>
    <w:rsid w:val="00F00F40"/>
    <w:rsid w:val="00F07A91"/>
    <w:rsid w:val="00F10AE8"/>
    <w:rsid w:val="00F11163"/>
    <w:rsid w:val="00F1313D"/>
    <w:rsid w:val="00F14855"/>
    <w:rsid w:val="00F21E77"/>
    <w:rsid w:val="00F27082"/>
    <w:rsid w:val="00F40FC9"/>
    <w:rsid w:val="00F4178D"/>
    <w:rsid w:val="00F46090"/>
    <w:rsid w:val="00F62431"/>
    <w:rsid w:val="00F80043"/>
    <w:rsid w:val="00F85366"/>
    <w:rsid w:val="00F870CB"/>
    <w:rsid w:val="00FA0750"/>
    <w:rsid w:val="00FA0EA2"/>
    <w:rsid w:val="00FA21A8"/>
    <w:rsid w:val="00FA2EC4"/>
    <w:rsid w:val="00FA5790"/>
    <w:rsid w:val="00FB796E"/>
    <w:rsid w:val="00FC2346"/>
    <w:rsid w:val="00FC251B"/>
    <w:rsid w:val="00FC505E"/>
    <w:rsid w:val="00FC51BC"/>
    <w:rsid w:val="00FC5C5B"/>
    <w:rsid w:val="00FD63AF"/>
    <w:rsid w:val="00FE24B2"/>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043A1F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3C38D1"/>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44510611">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11249996">
      <w:bodyDiv w:val="1"/>
      <w:marLeft w:val="0"/>
      <w:marRight w:val="0"/>
      <w:marTop w:val="0"/>
      <w:marBottom w:val="0"/>
      <w:divBdr>
        <w:top w:val="none" w:sz="0" w:space="0" w:color="auto"/>
        <w:left w:val="none" w:sz="0" w:space="0" w:color="auto"/>
        <w:bottom w:val="none" w:sz="0" w:space="0" w:color="auto"/>
        <w:right w:val="none" w:sz="0" w:space="0" w:color="auto"/>
      </w:divBdr>
      <w:divsChild>
        <w:div w:id="289557059">
          <w:marLeft w:val="0"/>
          <w:marRight w:val="0"/>
          <w:marTop w:val="0"/>
          <w:marBottom w:val="0"/>
          <w:divBdr>
            <w:top w:val="none" w:sz="0" w:space="0" w:color="auto"/>
            <w:left w:val="none" w:sz="0" w:space="0" w:color="auto"/>
            <w:bottom w:val="none" w:sz="0" w:space="0" w:color="auto"/>
            <w:right w:val="none" w:sz="0" w:space="0" w:color="auto"/>
          </w:divBdr>
          <w:divsChild>
            <w:div w:id="926428697">
              <w:marLeft w:val="0"/>
              <w:marRight w:val="0"/>
              <w:marTop w:val="0"/>
              <w:marBottom w:val="0"/>
              <w:divBdr>
                <w:top w:val="none" w:sz="0" w:space="0" w:color="auto"/>
                <w:left w:val="none" w:sz="0" w:space="0" w:color="auto"/>
                <w:bottom w:val="none" w:sz="0" w:space="0" w:color="auto"/>
                <w:right w:val="none" w:sz="0" w:space="0" w:color="auto"/>
              </w:divBdr>
              <w:divsChild>
                <w:div w:id="14927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83339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5673538">
      <w:bodyDiv w:val="1"/>
      <w:marLeft w:val="0"/>
      <w:marRight w:val="0"/>
      <w:marTop w:val="0"/>
      <w:marBottom w:val="0"/>
      <w:divBdr>
        <w:top w:val="none" w:sz="0" w:space="0" w:color="auto"/>
        <w:left w:val="none" w:sz="0" w:space="0" w:color="auto"/>
        <w:bottom w:val="none" w:sz="0" w:space="0" w:color="auto"/>
        <w:right w:val="none" w:sz="0" w:space="0" w:color="auto"/>
      </w:divBdr>
      <w:divsChild>
        <w:div w:id="721055856">
          <w:marLeft w:val="0"/>
          <w:marRight w:val="0"/>
          <w:marTop w:val="0"/>
          <w:marBottom w:val="0"/>
          <w:divBdr>
            <w:top w:val="none" w:sz="0" w:space="0" w:color="auto"/>
            <w:left w:val="none" w:sz="0" w:space="0" w:color="auto"/>
            <w:bottom w:val="none" w:sz="0" w:space="0" w:color="auto"/>
            <w:right w:val="none" w:sz="0" w:space="0" w:color="auto"/>
          </w:divBdr>
          <w:divsChild>
            <w:div w:id="775517937">
              <w:marLeft w:val="0"/>
              <w:marRight w:val="0"/>
              <w:marTop w:val="0"/>
              <w:marBottom w:val="0"/>
              <w:divBdr>
                <w:top w:val="none" w:sz="0" w:space="0" w:color="auto"/>
                <w:left w:val="none" w:sz="0" w:space="0" w:color="auto"/>
                <w:bottom w:val="none" w:sz="0" w:space="0" w:color="auto"/>
                <w:right w:val="none" w:sz="0" w:space="0" w:color="auto"/>
              </w:divBdr>
              <w:divsChild>
                <w:div w:id="9512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39493">
      <w:bodyDiv w:val="1"/>
      <w:marLeft w:val="0"/>
      <w:marRight w:val="0"/>
      <w:marTop w:val="0"/>
      <w:marBottom w:val="0"/>
      <w:divBdr>
        <w:top w:val="none" w:sz="0" w:space="0" w:color="auto"/>
        <w:left w:val="none" w:sz="0" w:space="0" w:color="auto"/>
        <w:bottom w:val="none" w:sz="0" w:space="0" w:color="auto"/>
        <w:right w:val="none" w:sz="0" w:space="0" w:color="auto"/>
      </w:divBdr>
      <w:divsChild>
        <w:div w:id="940723913">
          <w:marLeft w:val="0"/>
          <w:marRight w:val="0"/>
          <w:marTop w:val="0"/>
          <w:marBottom w:val="0"/>
          <w:divBdr>
            <w:top w:val="none" w:sz="0" w:space="0" w:color="auto"/>
            <w:left w:val="none" w:sz="0" w:space="0" w:color="auto"/>
            <w:bottom w:val="none" w:sz="0" w:space="0" w:color="auto"/>
            <w:right w:val="none" w:sz="0" w:space="0" w:color="auto"/>
          </w:divBdr>
          <w:divsChild>
            <w:div w:id="214661587">
              <w:marLeft w:val="0"/>
              <w:marRight w:val="0"/>
              <w:marTop w:val="0"/>
              <w:marBottom w:val="0"/>
              <w:divBdr>
                <w:top w:val="none" w:sz="0" w:space="0" w:color="auto"/>
                <w:left w:val="none" w:sz="0" w:space="0" w:color="auto"/>
                <w:bottom w:val="none" w:sz="0" w:space="0" w:color="auto"/>
                <w:right w:val="none" w:sz="0" w:space="0" w:color="auto"/>
              </w:divBdr>
              <w:divsChild>
                <w:div w:id="1949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32003">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8075922">
      <w:bodyDiv w:val="1"/>
      <w:marLeft w:val="0"/>
      <w:marRight w:val="0"/>
      <w:marTop w:val="0"/>
      <w:marBottom w:val="0"/>
      <w:divBdr>
        <w:top w:val="none" w:sz="0" w:space="0" w:color="auto"/>
        <w:left w:val="none" w:sz="0" w:space="0" w:color="auto"/>
        <w:bottom w:val="none" w:sz="0" w:space="0" w:color="auto"/>
        <w:right w:val="none" w:sz="0" w:space="0" w:color="auto"/>
      </w:divBdr>
      <w:divsChild>
        <w:div w:id="411926065">
          <w:marLeft w:val="0"/>
          <w:marRight w:val="0"/>
          <w:marTop w:val="0"/>
          <w:marBottom w:val="0"/>
          <w:divBdr>
            <w:top w:val="none" w:sz="0" w:space="0" w:color="auto"/>
            <w:left w:val="none" w:sz="0" w:space="0" w:color="auto"/>
            <w:bottom w:val="none" w:sz="0" w:space="0" w:color="auto"/>
            <w:right w:val="none" w:sz="0" w:space="0" w:color="auto"/>
          </w:divBdr>
          <w:divsChild>
            <w:div w:id="1393389693">
              <w:marLeft w:val="0"/>
              <w:marRight w:val="0"/>
              <w:marTop w:val="0"/>
              <w:marBottom w:val="0"/>
              <w:divBdr>
                <w:top w:val="none" w:sz="0" w:space="0" w:color="auto"/>
                <w:left w:val="none" w:sz="0" w:space="0" w:color="auto"/>
                <w:bottom w:val="none" w:sz="0" w:space="0" w:color="auto"/>
                <w:right w:val="none" w:sz="0" w:space="0" w:color="auto"/>
              </w:divBdr>
              <w:divsChild>
                <w:div w:id="6245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16696">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450777284">
      <w:bodyDiv w:val="1"/>
      <w:marLeft w:val="0"/>
      <w:marRight w:val="0"/>
      <w:marTop w:val="0"/>
      <w:marBottom w:val="0"/>
      <w:divBdr>
        <w:top w:val="none" w:sz="0" w:space="0" w:color="auto"/>
        <w:left w:val="none" w:sz="0" w:space="0" w:color="auto"/>
        <w:bottom w:val="none" w:sz="0" w:space="0" w:color="auto"/>
        <w:right w:val="none" w:sz="0" w:space="0" w:color="auto"/>
      </w:divBdr>
      <w:divsChild>
        <w:div w:id="24060989">
          <w:marLeft w:val="0"/>
          <w:marRight w:val="0"/>
          <w:marTop w:val="0"/>
          <w:marBottom w:val="0"/>
          <w:divBdr>
            <w:top w:val="none" w:sz="0" w:space="0" w:color="auto"/>
            <w:left w:val="none" w:sz="0" w:space="0" w:color="auto"/>
            <w:bottom w:val="none" w:sz="0" w:space="0" w:color="auto"/>
            <w:right w:val="none" w:sz="0" w:space="0" w:color="auto"/>
          </w:divBdr>
          <w:divsChild>
            <w:div w:id="645008882">
              <w:marLeft w:val="0"/>
              <w:marRight w:val="0"/>
              <w:marTop w:val="0"/>
              <w:marBottom w:val="0"/>
              <w:divBdr>
                <w:top w:val="none" w:sz="0" w:space="0" w:color="auto"/>
                <w:left w:val="none" w:sz="0" w:space="0" w:color="auto"/>
                <w:bottom w:val="none" w:sz="0" w:space="0" w:color="auto"/>
                <w:right w:val="none" w:sz="0" w:space="0" w:color="auto"/>
              </w:divBdr>
              <w:divsChild>
                <w:div w:id="827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857">
      <w:bodyDiv w:val="1"/>
      <w:marLeft w:val="0"/>
      <w:marRight w:val="0"/>
      <w:marTop w:val="0"/>
      <w:marBottom w:val="0"/>
      <w:divBdr>
        <w:top w:val="none" w:sz="0" w:space="0" w:color="auto"/>
        <w:left w:val="none" w:sz="0" w:space="0" w:color="auto"/>
        <w:bottom w:val="none" w:sz="0" w:space="0" w:color="auto"/>
        <w:right w:val="none" w:sz="0" w:space="0" w:color="auto"/>
      </w:divBdr>
      <w:divsChild>
        <w:div w:id="134488406">
          <w:marLeft w:val="0"/>
          <w:marRight w:val="0"/>
          <w:marTop w:val="0"/>
          <w:marBottom w:val="0"/>
          <w:divBdr>
            <w:top w:val="none" w:sz="0" w:space="0" w:color="auto"/>
            <w:left w:val="none" w:sz="0" w:space="0" w:color="auto"/>
            <w:bottom w:val="none" w:sz="0" w:space="0" w:color="auto"/>
            <w:right w:val="none" w:sz="0" w:space="0" w:color="auto"/>
          </w:divBdr>
          <w:divsChild>
            <w:div w:id="457770418">
              <w:marLeft w:val="0"/>
              <w:marRight w:val="0"/>
              <w:marTop w:val="0"/>
              <w:marBottom w:val="0"/>
              <w:divBdr>
                <w:top w:val="none" w:sz="0" w:space="0" w:color="auto"/>
                <w:left w:val="none" w:sz="0" w:space="0" w:color="auto"/>
                <w:bottom w:val="none" w:sz="0" w:space="0" w:color="auto"/>
                <w:right w:val="none" w:sz="0" w:space="0" w:color="auto"/>
              </w:divBdr>
              <w:divsChild>
                <w:div w:id="10396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13911332">
      <w:bodyDiv w:val="1"/>
      <w:marLeft w:val="0"/>
      <w:marRight w:val="0"/>
      <w:marTop w:val="0"/>
      <w:marBottom w:val="0"/>
      <w:divBdr>
        <w:top w:val="none" w:sz="0" w:space="0" w:color="auto"/>
        <w:left w:val="none" w:sz="0" w:space="0" w:color="auto"/>
        <w:bottom w:val="none" w:sz="0" w:space="0" w:color="auto"/>
        <w:right w:val="none" w:sz="0" w:space="0" w:color="auto"/>
      </w:divBdr>
      <w:divsChild>
        <w:div w:id="744453204">
          <w:marLeft w:val="0"/>
          <w:marRight w:val="0"/>
          <w:marTop w:val="0"/>
          <w:marBottom w:val="0"/>
          <w:divBdr>
            <w:top w:val="none" w:sz="0" w:space="0" w:color="auto"/>
            <w:left w:val="none" w:sz="0" w:space="0" w:color="auto"/>
            <w:bottom w:val="none" w:sz="0" w:space="0" w:color="auto"/>
            <w:right w:val="none" w:sz="0" w:space="0" w:color="auto"/>
          </w:divBdr>
          <w:divsChild>
            <w:div w:id="205218427">
              <w:marLeft w:val="0"/>
              <w:marRight w:val="0"/>
              <w:marTop w:val="0"/>
              <w:marBottom w:val="0"/>
              <w:divBdr>
                <w:top w:val="none" w:sz="0" w:space="0" w:color="auto"/>
                <w:left w:val="none" w:sz="0" w:space="0" w:color="auto"/>
                <w:bottom w:val="none" w:sz="0" w:space="0" w:color="auto"/>
                <w:right w:val="none" w:sz="0" w:space="0" w:color="auto"/>
              </w:divBdr>
              <w:divsChild>
                <w:div w:id="16650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fr/"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ed-dot.org" TargetMode="External"/><Relationship Id="rId12" Type="http://schemas.openxmlformats.org/officeDocument/2006/relationships/hyperlink" Target="https://blog.adamhall.com/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f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fr-fr" TargetMode="External"/><Relationship Id="rId4" Type="http://schemas.openxmlformats.org/officeDocument/2006/relationships/webSettings" Target="webSettings.xml"/><Relationship Id="rId9" Type="http://schemas.openxmlformats.org/officeDocument/2006/relationships/hyperlink" Target="https://www.palmer-germany.com/fr/"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869</Words>
  <Characters>5201</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20</cp:revision>
  <cp:lastPrinted>2019-01-10T17:28:00Z</cp:lastPrinted>
  <dcterms:created xsi:type="dcterms:W3CDTF">2019-08-15T09:36:00Z</dcterms:created>
  <dcterms:modified xsi:type="dcterms:W3CDTF">2020-04-14T10:35:00Z</dcterms:modified>
</cp:coreProperties>
</file>